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D2EB0" w14:textId="4F10D69D" w:rsidR="008558F6" w:rsidRDefault="008558F6" w:rsidP="008558F6">
      <w:pPr>
        <w:jc w:val="center"/>
        <w:rPr>
          <w:b/>
          <w:bCs/>
          <w:sz w:val="28"/>
          <w:szCs w:val="28"/>
        </w:rPr>
      </w:pPr>
      <w:r w:rsidRPr="008558F6">
        <w:rPr>
          <w:b/>
          <w:bCs/>
          <w:sz w:val="28"/>
          <w:szCs w:val="28"/>
        </w:rPr>
        <w:t>A</w:t>
      </w:r>
      <w:r w:rsidR="002D0CE8">
        <w:rPr>
          <w:b/>
          <w:bCs/>
          <w:sz w:val="28"/>
          <w:szCs w:val="28"/>
        </w:rPr>
        <w:t>nugraha Apartment Owners Association</w:t>
      </w:r>
      <w:r w:rsidRPr="008558F6">
        <w:rPr>
          <w:b/>
          <w:bCs/>
          <w:sz w:val="28"/>
          <w:szCs w:val="28"/>
        </w:rPr>
        <w:t xml:space="preserve"> and Sattva Team Meeting</w:t>
      </w:r>
    </w:p>
    <w:p w14:paraId="65EF40EF" w14:textId="77777777" w:rsidR="008558F6" w:rsidRPr="008558F6" w:rsidRDefault="008558F6" w:rsidP="008558F6">
      <w:pPr>
        <w:jc w:val="center"/>
        <w:rPr>
          <w:b/>
          <w:bCs/>
          <w:sz w:val="28"/>
          <w:szCs w:val="28"/>
        </w:rPr>
      </w:pPr>
    </w:p>
    <w:p w14:paraId="220677F7" w14:textId="68F46FA4" w:rsidR="008558F6" w:rsidRPr="00B83EAF" w:rsidRDefault="008558F6" w:rsidP="008558F6">
      <w:pPr>
        <w:rPr>
          <w:b/>
          <w:bCs/>
          <w:sz w:val="28"/>
          <w:szCs w:val="28"/>
        </w:rPr>
      </w:pPr>
      <w:r w:rsidRPr="00B83EAF">
        <w:rPr>
          <w:b/>
          <w:bCs/>
          <w:sz w:val="28"/>
          <w:szCs w:val="28"/>
        </w:rPr>
        <w:t>Minutes of Meeting</w:t>
      </w:r>
    </w:p>
    <w:p w14:paraId="5FC3F0E3" w14:textId="046BCBF6" w:rsidR="008558F6" w:rsidRDefault="008558F6" w:rsidP="008558F6">
      <w:r w:rsidRPr="008558F6">
        <w:rPr>
          <w:b/>
          <w:bCs/>
        </w:rPr>
        <w:t>Date</w:t>
      </w:r>
      <w:r>
        <w:t>: September 5, 2024</w:t>
      </w:r>
    </w:p>
    <w:p w14:paraId="146F710B" w14:textId="28FB5D36" w:rsidR="008558F6" w:rsidRPr="00B83EAF" w:rsidRDefault="008558F6" w:rsidP="008558F6">
      <w:pPr>
        <w:rPr>
          <w:b/>
          <w:bCs/>
          <w:sz w:val="24"/>
          <w:szCs w:val="24"/>
        </w:rPr>
      </w:pPr>
      <w:r w:rsidRPr="00B83EAF">
        <w:rPr>
          <w:b/>
          <w:bCs/>
          <w:sz w:val="24"/>
          <w:szCs w:val="24"/>
        </w:rPr>
        <w:t>Attendees:</w:t>
      </w:r>
    </w:p>
    <w:p w14:paraId="32DC7198" w14:textId="0B9A791D" w:rsidR="008558F6" w:rsidRPr="008558F6" w:rsidRDefault="008558F6" w:rsidP="008558F6">
      <w:pPr>
        <w:rPr>
          <w:b/>
          <w:bCs/>
        </w:rPr>
      </w:pPr>
      <w:r w:rsidRPr="008558F6">
        <w:rPr>
          <w:b/>
          <w:bCs/>
        </w:rPr>
        <w:t>A</w:t>
      </w:r>
      <w:r w:rsidR="00754FE6">
        <w:rPr>
          <w:b/>
          <w:bCs/>
        </w:rPr>
        <w:t>AOA Members</w:t>
      </w:r>
      <w:r w:rsidRPr="008558F6">
        <w:rPr>
          <w:b/>
          <w:bCs/>
        </w:rPr>
        <w:t>:</w:t>
      </w:r>
    </w:p>
    <w:p w14:paraId="4DFEA152" w14:textId="1F4207AD" w:rsidR="008558F6" w:rsidRDefault="008558F6" w:rsidP="008558F6">
      <w:r>
        <w:t>Mr. SP Nayak</w:t>
      </w:r>
    </w:p>
    <w:p w14:paraId="3C7F9D1B" w14:textId="3F5139BD" w:rsidR="008558F6" w:rsidRDefault="008558F6" w:rsidP="008558F6">
      <w:r>
        <w:t>Mr. Suryakant</w:t>
      </w:r>
    </w:p>
    <w:p w14:paraId="06BAF83E" w14:textId="48AEB1BC" w:rsidR="008558F6" w:rsidRDefault="008558F6" w:rsidP="008558F6">
      <w:r>
        <w:t>Mrs. Kalavathi</w:t>
      </w:r>
    </w:p>
    <w:p w14:paraId="4DD2176C" w14:textId="70E555C1" w:rsidR="008558F6" w:rsidRDefault="008558F6" w:rsidP="008558F6">
      <w:r>
        <w:t>Mr. Shivakumar</w:t>
      </w:r>
    </w:p>
    <w:p w14:paraId="0FD96D38" w14:textId="2917D2DD" w:rsidR="008558F6" w:rsidRDefault="008558F6" w:rsidP="008558F6">
      <w:r>
        <w:t>Mr. Nataraj</w:t>
      </w:r>
    </w:p>
    <w:p w14:paraId="233FAECC" w14:textId="1201249B" w:rsidR="008558F6" w:rsidRDefault="008558F6" w:rsidP="008558F6">
      <w:r>
        <w:t xml:space="preserve">Mr. </w:t>
      </w:r>
      <w:proofErr w:type="spellStart"/>
      <w:r>
        <w:t>Shivalingappa</w:t>
      </w:r>
      <w:proofErr w:type="spellEnd"/>
      <w:r>
        <w:t xml:space="preserve"> Diggi</w:t>
      </w:r>
    </w:p>
    <w:p w14:paraId="5D219D74" w14:textId="77777777" w:rsidR="008558F6" w:rsidRDefault="008558F6" w:rsidP="008558F6"/>
    <w:p w14:paraId="04994A3B" w14:textId="2EC6AE35" w:rsidR="008558F6" w:rsidRPr="008558F6" w:rsidRDefault="008558F6" w:rsidP="008558F6">
      <w:pPr>
        <w:rPr>
          <w:b/>
          <w:bCs/>
        </w:rPr>
      </w:pPr>
      <w:r w:rsidRPr="008558F6">
        <w:rPr>
          <w:b/>
          <w:bCs/>
        </w:rPr>
        <w:t>Sattva Representatives:</w:t>
      </w:r>
    </w:p>
    <w:p w14:paraId="07C17142" w14:textId="6AAE1AF8" w:rsidR="008558F6" w:rsidRDefault="008558F6" w:rsidP="008558F6">
      <w:r>
        <w:t>Mr. Ryan Taylor</w:t>
      </w:r>
    </w:p>
    <w:p w14:paraId="2322B0D1" w14:textId="344D9541" w:rsidR="008558F6" w:rsidRDefault="008558F6" w:rsidP="008558F6">
      <w:r>
        <w:t>Mr. Santosh Kumar</w:t>
      </w:r>
    </w:p>
    <w:p w14:paraId="04E6127A" w14:textId="1F63AD71" w:rsidR="008558F6" w:rsidRDefault="008558F6" w:rsidP="008558F6">
      <w:r>
        <w:t>Mr. Anand Mishra</w:t>
      </w:r>
    </w:p>
    <w:p w14:paraId="095F8FEA" w14:textId="4E017ED3" w:rsidR="008558F6" w:rsidRDefault="008558F6" w:rsidP="008558F6">
      <w:r>
        <w:t>Mr. Praveen</w:t>
      </w:r>
    </w:p>
    <w:p w14:paraId="3220C353" w14:textId="59C7F4DE" w:rsidR="008558F6" w:rsidRDefault="008558F6" w:rsidP="008558F6">
      <w:proofErr w:type="spellStart"/>
      <w:r>
        <w:t>Elmeasure</w:t>
      </w:r>
      <w:proofErr w:type="spellEnd"/>
      <w:r>
        <w:t xml:space="preserve"> Representative</w:t>
      </w:r>
    </w:p>
    <w:p w14:paraId="0192C575" w14:textId="77777777" w:rsidR="0003597D" w:rsidRDefault="0003597D" w:rsidP="008558F6"/>
    <w:p w14:paraId="7477310E" w14:textId="77777777" w:rsidR="008558F6" w:rsidRPr="0003597D" w:rsidRDefault="008558F6" w:rsidP="008558F6">
      <w:pPr>
        <w:rPr>
          <w:b/>
          <w:bCs/>
          <w:sz w:val="24"/>
          <w:szCs w:val="24"/>
        </w:rPr>
      </w:pPr>
      <w:r w:rsidRPr="0003597D">
        <w:rPr>
          <w:b/>
          <w:bCs/>
          <w:sz w:val="24"/>
          <w:szCs w:val="24"/>
        </w:rPr>
        <w:t>Agenda Items and Discussions:</w:t>
      </w:r>
    </w:p>
    <w:p w14:paraId="1BA1EB3C" w14:textId="77777777" w:rsidR="008558F6" w:rsidRDefault="008558F6" w:rsidP="008558F6"/>
    <w:p w14:paraId="40572BA1" w14:textId="76ADCF86" w:rsidR="008558F6" w:rsidRPr="00031F0B" w:rsidRDefault="008558F6" w:rsidP="008558F6">
      <w:pPr>
        <w:rPr>
          <w:rFonts w:cstheme="minorHAnsi"/>
          <w:b/>
          <w:bCs/>
        </w:rPr>
      </w:pPr>
      <w:r w:rsidRPr="0003597D">
        <w:rPr>
          <w:b/>
          <w:bCs/>
        </w:rPr>
        <w:t>1</w:t>
      </w:r>
      <w:r w:rsidRPr="00031F0B">
        <w:rPr>
          <w:rFonts w:cstheme="minorHAnsi"/>
          <w:b/>
          <w:bCs/>
        </w:rPr>
        <w:t>. Cauvery Water Update</w:t>
      </w:r>
    </w:p>
    <w:p w14:paraId="6B31A251" w14:textId="7D986DAE" w:rsidR="008558F6" w:rsidRPr="00031F0B" w:rsidRDefault="0003597D" w:rsidP="0003597D">
      <w:pPr>
        <w:pStyle w:val="ListParagraph"/>
        <w:numPr>
          <w:ilvl w:val="0"/>
          <w:numId w:val="1"/>
        </w:numPr>
        <w:rPr>
          <w:rFonts w:cstheme="minorHAnsi"/>
        </w:rPr>
      </w:pPr>
      <w:r w:rsidRPr="00031F0B">
        <w:rPr>
          <w:rFonts w:cstheme="minorHAnsi"/>
        </w:rPr>
        <w:t>Sattva Team has</w:t>
      </w:r>
      <w:r w:rsidR="008558F6" w:rsidRPr="00031F0B">
        <w:rPr>
          <w:rFonts w:cstheme="minorHAnsi"/>
        </w:rPr>
        <w:t xml:space="preserve"> submitted another letter to BWSSB</w:t>
      </w:r>
      <w:r w:rsidR="00AD3723">
        <w:rPr>
          <w:rFonts w:cstheme="minorHAnsi"/>
        </w:rPr>
        <w:t xml:space="preserve"> </w:t>
      </w:r>
      <w:proofErr w:type="spellStart"/>
      <w:r w:rsidR="00AD3723">
        <w:rPr>
          <w:rFonts w:cstheme="minorHAnsi"/>
        </w:rPr>
        <w:t>Chariman</w:t>
      </w:r>
      <w:proofErr w:type="spellEnd"/>
      <w:r w:rsidR="00AD3723">
        <w:rPr>
          <w:rFonts w:cstheme="minorHAnsi"/>
        </w:rPr>
        <w:t xml:space="preserve"> for road cutting permission not being given by BBMP.</w:t>
      </w:r>
    </w:p>
    <w:p w14:paraId="6A2CEDAB" w14:textId="0F61977A" w:rsidR="008558F6" w:rsidRPr="00031F0B" w:rsidRDefault="008558F6" w:rsidP="0003597D">
      <w:pPr>
        <w:pStyle w:val="ListParagraph"/>
        <w:numPr>
          <w:ilvl w:val="0"/>
          <w:numId w:val="1"/>
        </w:numPr>
        <w:rPr>
          <w:rFonts w:cstheme="minorHAnsi"/>
        </w:rPr>
      </w:pPr>
      <w:r w:rsidRPr="00031F0B">
        <w:rPr>
          <w:rFonts w:cstheme="minorHAnsi"/>
        </w:rPr>
        <w:t xml:space="preserve">BBMP delayed road cutting permission </w:t>
      </w:r>
      <w:r w:rsidR="0003597D" w:rsidRPr="00031F0B">
        <w:rPr>
          <w:rFonts w:cstheme="minorHAnsi"/>
        </w:rPr>
        <w:t xml:space="preserve">citing </w:t>
      </w:r>
      <w:r w:rsidR="00322E48" w:rsidRPr="00031F0B">
        <w:rPr>
          <w:rFonts w:cstheme="minorHAnsi"/>
        </w:rPr>
        <w:t>new road</w:t>
      </w:r>
      <w:r w:rsidR="0003597D" w:rsidRPr="00031F0B">
        <w:rPr>
          <w:rFonts w:cstheme="minorHAnsi"/>
        </w:rPr>
        <w:t xml:space="preserve"> and which can’t be cut for 2 years</w:t>
      </w:r>
      <w:r w:rsidRPr="00031F0B">
        <w:rPr>
          <w:rFonts w:cstheme="minorHAnsi"/>
        </w:rPr>
        <w:t>.</w:t>
      </w:r>
    </w:p>
    <w:p w14:paraId="58A696DB" w14:textId="5848E054" w:rsidR="008558F6" w:rsidRPr="00031F0B" w:rsidRDefault="0003597D" w:rsidP="0003597D">
      <w:pPr>
        <w:pStyle w:val="ListParagraph"/>
        <w:numPr>
          <w:ilvl w:val="0"/>
          <w:numId w:val="1"/>
        </w:numPr>
        <w:rPr>
          <w:rFonts w:cstheme="minorHAnsi"/>
        </w:rPr>
      </w:pPr>
      <w:r w:rsidRPr="00031F0B">
        <w:rPr>
          <w:rFonts w:cstheme="minorHAnsi"/>
        </w:rPr>
        <w:t>Sattva</w:t>
      </w:r>
      <w:r w:rsidR="008558F6" w:rsidRPr="00031F0B">
        <w:rPr>
          <w:rFonts w:cstheme="minorHAnsi"/>
        </w:rPr>
        <w:t xml:space="preserve"> team has resent the request to BBMP Special Commissioner.</w:t>
      </w:r>
    </w:p>
    <w:p w14:paraId="09F63251" w14:textId="77777777" w:rsidR="008558F6" w:rsidRPr="00031F0B" w:rsidRDefault="008558F6" w:rsidP="0003597D">
      <w:pPr>
        <w:pStyle w:val="ListParagraph"/>
        <w:numPr>
          <w:ilvl w:val="0"/>
          <w:numId w:val="1"/>
        </w:numPr>
        <w:rPr>
          <w:rFonts w:cstheme="minorHAnsi"/>
        </w:rPr>
      </w:pPr>
      <w:r w:rsidRPr="00031F0B">
        <w:rPr>
          <w:rFonts w:cstheme="minorHAnsi"/>
        </w:rPr>
        <w:t>Copies of all submitted letters and demand receipts to be shared with AAOA.</w:t>
      </w:r>
    </w:p>
    <w:p w14:paraId="088094F4" w14:textId="2FD3727B" w:rsidR="008558F6" w:rsidRPr="00031F0B" w:rsidRDefault="008558F6" w:rsidP="008558F6">
      <w:pPr>
        <w:pStyle w:val="ListParagraph"/>
        <w:numPr>
          <w:ilvl w:val="0"/>
          <w:numId w:val="1"/>
        </w:numPr>
        <w:rPr>
          <w:rFonts w:cstheme="minorHAnsi"/>
        </w:rPr>
      </w:pPr>
      <w:r w:rsidRPr="00031F0B">
        <w:rPr>
          <w:rFonts w:cstheme="minorHAnsi"/>
        </w:rPr>
        <w:t>Resolution expected within 60 days (</w:t>
      </w:r>
      <w:r w:rsidRPr="00031F0B">
        <w:rPr>
          <w:rFonts w:cstheme="minorHAnsi"/>
          <w:b/>
          <w:bCs/>
        </w:rPr>
        <w:t>by November 5, 2024</w:t>
      </w:r>
      <w:r w:rsidRPr="00031F0B">
        <w:rPr>
          <w:rFonts w:cstheme="minorHAnsi"/>
        </w:rPr>
        <w:t>).</w:t>
      </w:r>
      <w:r w:rsidR="00F759EC" w:rsidRPr="00031F0B">
        <w:rPr>
          <w:rFonts w:cstheme="minorHAnsi"/>
          <w:b/>
          <w:bCs/>
        </w:rPr>
        <w:t xml:space="preserve"> At least pipeline.</w:t>
      </w:r>
    </w:p>
    <w:p w14:paraId="671C9AD4" w14:textId="610BD5F1" w:rsidR="005961CE" w:rsidRDefault="005961CE" w:rsidP="005961CE">
      <w:pPr>
        <w:pStyle w:val="ListParagraph"/>
        <w:rPr>
          <w:rFonts w:cstheme="minorHAnsi"/>
        </w:rPr>
      </w:pPr>
    </w:p>
    <w:p w14:paraId="1E1B6AE6" w14:textId="4AE329B0" w:rsidR="009E0D96" w:rsidRPr="00214133" w:rsidRDefault="009E0D96" w:rsidP="005961CE">
      <w:pPr>
        <w:pStyle w:val="ListParagraph"/>
        <w:rPr>
          <w:rFonts w:cstheme="minorHAnsi"/>
          <w:color w:val="1F3864" w:themeColor="accent1" w:themeShade="80"/>
          <w:sz w:val="24"/>
          <w:szCs w:val="24"/>
        </w:rPr>
      </w:pPr>
      <w:r w:rsidRPr="00214133">
        <w:rPr>
          <w:rFonts w:cstheme="minorHAnsi"/>
          <w:color w:val="1F3864" w:themeColor="accent1" w:themeShade="80"/>
          <w:sz w:val="24"/>
          <w:szCs w:val="24"/>
        </w:rPr>
        <w:lastRenderedPageBreak/>
        <w:t xml:space="preserve">The </w:t>
      </w:r>
      <w:proofErr w:type="spellStart"/>
      <w:r w:rsidRPr="00214133">
        <w:rPr>
          <w:rFonts w:cstheme="minorHAnsi"/>
          <w:color w:val="1F3864" w:themeColor="accent1" w:themeShade="80"/>
          <w:sz w:val="24"/>
          <w:szCs w:val="24"/>
        </w:rPr>
        <w:t>cavery</w:t>
      </w:r>
      <w:proofErr w:type="spellEnd"/>
      <w:r w:rsidRPr="00214133">
        <w:rPr>
          <w:rFonts w:cstheme="minorHAnsi"/>
          <w:color w:val="1F3864" w:themeColor="accent1" w:themeShade="80"/>
          <w:sz w:val="24"/>
          <w:szCs w:val="24"/>
        </w:rPr>
        <w:t xml:space="preserve"> connection has been further delayed as the concerned authority is not </w:t>
      </w:r>
      <w:r w:rsidR="00685014" w:rsidRPr="00214133">
        <w:rPr>
          <w:rFonts w:cstheme="minorHAnsi"/>
          <w:color w:val="1F3864" w:themeColor="accent1" w:themeShade="80"/>
          <w:sz w:val="24"/>
          <w:szCs w:val="24"/>
        </w:rPr>
        <w:t>available and will be contacted post Diwali holidays.</w:t>
      </w:r>
    </w:p>
    <w:p w14:paraId="03D6C337" w14:textId="77777777" w:rsidR="009E0D96" w:rsidRPr="00214133" w:rsidRDefault="009E0D96" w:rsidP="005961CE">
      <w:pPr>
        <w:pStyle w:val="ListParagraph"/>
        <w:rPr>
          <w:rFonts w:cstheme="minorHAnsi"/>
          <w:sz w:val="24"/>
          <w:szCs w:val="24"/>
        </w:rPr>
      </w:pPr>
    </w:p>
    <w:p w14:paraId="4F984CDC" w14:textId="77777777" w:rsidR="00D501E4" w:rsidRPr="00031F0B" w:rsidRDefault="00D501E4" w:rsidP="00D501E4">
      <w:pPr>
        <w:pStyle w:val="ListParagraph"/>
        <w:rPr>
          <w:rFonts w:cstheme="minorHAnsi"/>
        </w:rPr>
      </w:pPr>
    </w:p>
    <w:p w14:paraId="517841E2" w14:textId="7ED2E901" w:rsidR="008558F6" w:rsidRPr="00031F0B" w:rsidRDefault="008558F6" w:rsidP="008558F6">
      <w:pPr>
        <w:rPr>
          <w:rFonts w:cstheme="minorHAnsi"/>
          <w:b/>
          <w:bCs/>
        </w:rPr>
      </w:pPr>
      <w:r w:rsidRPr="00031F0B">
        <w:rPr>
          <w:rFonts w:cstheme="minorHAnsi"/>
          <w:b/>
          <w:bCs/>
        </w:rPr>
        <w:t>2. HT/LT Conversion and Power Disruptions</w:t>
      </w:r>
    </w:p>
    <w:p w14:paraId="0D844A4E" w14:textId="54F1E28D" w:rsidR="008558F6" w:rsidRPr="00031F0B" w:rsidRDefault="0003597D" w:rsidP="0003597D">
      <w:pPr>
        <w:pStyle w:val="ListParagraph"/>
        <w:numPr>
          <w:ilvl w:val="0"/>
          <w:numId w:val="2"/>
        </w:numPr>
        <w:rPr>
          <w:rFonts w:cstheme="minorHAnsi"/>
        </w:rPr>
      </w:pPr>
      <w:r w:rsidRPr="00031F0B">
        <w:rPr>
          <w:rFonts w:cstheme="minorHAnsi"/>
        </w:rPr>
        <w:t>Sattva Team</w:t>
      </w:r>
      <w:r w:rsidR="008558F6" w:rsidRPr="00031F0B">
        <w:rPr>
          <w:rFonts w:cstheme="minorHAnsi"/>
        </w:rPr>
        <w:t xml:space="preserve"> declined the HT to LT conversion due to management decision and building</w:t>
      </w:r>
      <w:r w:rsidRPr="00031F0B">
        <w:rPr>
          <w:rFonts w:cstheme="minorHAnsi"/>
        </w:rPr>
        <w:t xml:space="preserve"> electrical</w:t>
      </w:r>
      <w:r w:rsidR="008558F6" w:rsidRPr="00031F0B">
        <w:rPr>
          <w:rFonts w:cstheme="minorHAnsi"/>
        </w:rPr>
        <w:t xml:space="preserve"> design, which AAOA does not accept. Further discussions with management are needed.</w:t>
      </w:r>
    </w:p>
    <w:p w14:paraId="27234597" w14:textId="77777777" w:rsidR="008558F6" w:rsidRPr="00031F0B" w:rsidRDefault="008558F6" w:rsidP="0003597D">
      <w:pPr>
        <w:pStyle w:val="ListParagraph"/>
        <w:numPr>
          <w:ilvl w:val="0"/>
          <w:numId w:val="2"/>
        </w:numPr>
        <w:rPr>
          <w:rFonts w:cstheme="minorHAnsi"/>
        </w:rPr>
      </w:pPr>
      <w:r w:rsidRPr="00031F0B">
        <w:rPr>
          <w:rFonts w:cstheme="minorHAnsi"/>
        </w:rPr>
        <w:t>DG programming has been updated, and faulty BESCOM feeders have been replaced.</w:t>
      </w:r>
    </w:p>
    <w:p w14:paraId="0F316EA0" w14:textId="77777777" w:rsidR="008558F6" w:rsidRPr="00031F0B" w:rsidRDefault="008558F6" w:rsidP="0003597D">
      <w:pPr>
        <w:pStyle w:val="ListParagraph"/>
        <w:numPr>
          <w:ilvl w:val="0"/>
          <w:numId w:val="2"/>
        </w:numPr>
        <w:rPr>
          <w:rFonts w:cstheme="minorHAnsi"/>
        </w:rPr>
      </w:pPr>
      <w:r w:rsidRPr="00031F0B">
        <w:rPr>
          <w:rFonts w:cstheme="minorHAnsi"/>
        </w:rPr>
        <w:t>DG service report to be shared with AAOA.</w:t>
      </w:r>
    </w:p>
    <w:p w14:paraId="68F3280D" w14:textId="23953A56" w:rsidR="008558F6" w:rsidRPr="00031F0B" w:rsidRDefault="008558F6" w:rsidP="008558F6">
      <w:pPr>
        <w:pStyle w:val="ListParagraph"/>
        <w:numPr>
          <w:ilvl w:val="0"/>
          <w:numId w:val="2"/>
        </w:numPr>
        <w:rPr>
          <w:rFonts w:cstheme="minorHAnsi"/>
        </w:rPr>
      </w:pPr>
      <w:r w:rsidRPr="00031F0B">
        <w:rPr>
          <w:rFonts w:cstheme="minorHAnsi"/>
        </w:rPr>
        <w:t xml:space="preserve">DG </w:t>
      </w:r>
      <w:r w:rsidR="00AD3723">
        <w:rPr>
          <w:rFonts w:cstheme="minorHAnsi"/>
        </w:rPr>
        <w:t xml:space="preserve">– getting return </w:t>
      </w:r>
      <w:proofErr w:type="gramStart"/>
      <w:r w:rsidR="00AD3723">
        <w:rPr>
          <w:rFonts w:cstheme="minorHAnsi"/>
        </w:rPr>
        <w:t xml:space="preserve">power </w:t>
      </w:r>
      <w:r w:rsidRPr="00031F0B">
        <w:rPr>
          <w:rFonts w:cstheme="minorHAnsi"/>
        </w:rPr>
        <w:t xml:space="preserve"> issue</w:t>
      </w:r>
      <w:proofErr w:type="gramEnd"/>
      <w:r w:rsidRPr="00031F0B">
        <w:rPr>
          <w:rFonts w:cstheme="minorHAnsi"/>
        </w:rPr>
        <w:t xml:space="preserve"> to be urgently investigated and tested.</w:t>
      </w:r>
    </w:p>
    <w:p w14:paraId="4FCB6F1D" w14:textId="77777777" w:rsidR="00685014" w:rsidRDefault="00685014" w:rsidP="00685014">
      <w:pPr>
        <w:pStyle w:val="ListParagraph"/>
        <w:rPr>
          <w:rFonts w:cstheme="minorHAnsi"/>
        </w:rPr>
      </w:pPr>
    </w:p>
    <w:p w14:paraId="6B3F7B1A" w14:textId="733199C3" w:rsidR="00D501E4" w:rsidRPr="00214133" w:rsidRDefault="00685014" w:rsidP="00685014">
      <w:pPr>
        <w:pStyle w:val="ListParagraph"/>
        <w:rPr>
          <w:rFonts w:cstheme="minorHAnsi"/>
          <w:color w:val="1F3864" w:themeColor="accent1" w:themeShade="80"/>
          <w:sz w:val="24"/>
          <w:szCs w:val="24"/>
        </w:rPr>
      </w:pPr>
      <w:r w:rsidRPr="00214133">
        <w:rPr>
          <w:rFonts w:cstheme="minorHAnsi"/>
          <w:color w:val="1F3864" w:themeColor="accent1" w:themeShade="80"/>
          <w:sz w:val="24"/>
          <w:szCs w:val="24"/>
        </w:rPr>
        <w:t xml:space="preserve">HT to LT conversion is </w:t>
      </w:r>
      <w:r w:rsidR="00EE7561">
        <w:rPr>
          <w:rFonts w:cstheme="minorHAnsi"/>
          <w:color w:val="1F3864" w:themeColor="accent1" w:themeShade="80"/>
          <w:sz w:val="24"/>
          <w:szCs w:val="24"/>
        </w:rPr>
        <w:t>im</w:t>
      </w:r>
      <w:r w:rsidRPr="00214133">
        <w:rPr>
          <w:rFonts w:cstheme="minorHAnsi"/>
          <w:color w:val="1F3864" w:themeColor="accent1" w:themeShade="80"/>
          <w:sz w:val="24"/>
          <w:szCs w:val="24"/>
        </w:rPr>
        <w:t xml:space="preserve">possible at this stage and </w:t>
      </w:r>
      <w:r w:rsidRPr="00214133">
        <w:rPr>
          <w:color w:val="1F3864" w:themeColor="accent1" w:themeShade="80"/>
          <w:sz w:val="24"/>
          <w:szCs w:val="24"/>
        </w:rPr>
        <w:t xml:space="preserve">we have responded to the previous association </w:t>
      </w:r>
      <w:r w:rsidR="00EE7561">
        <w:rPr>
          <w:color w:val="1F3864" w:themeColor="accent1" w:themeShade="80"/>
          <w:sz w:val="24"/>
          <w:szCs w:val="24"/>
        </w:rPr>
        <w:t>in many occasions/meeting</w:t>
      </w:r>
      <w:r w:rsidR="00EE7561" w:rsidRPr="00214133">
        <w:rPr>
          <w:color w:val="1F3864" w:themeColor="accent1" w:themeShade="80"/>
          <w:sz w:val="24"/>
          <w:szCs w:val="24"/>
        </w:rPr>
        <w:t>.</w:t>
      </w:r>
      <w:r w:rsidRPr="00214133">
        <w:rPr>
          <w:color w:val="1F3864" w:themeColor="accent1" w:themeShade="80"/>
          <w:sz w:val="24"/>
          <w:szCs w:val="24"/>
        </w:rPr>
        <w:t xml:space="preserve"> DG return power issue has been sorted out.</w:t>
      </w:r>
      <w:r w:rsidR="00214133">
        <w:rPr>
          <w:color w:val="1F3864" w:themeColor="accent1" w:themeShade="80"/>
          <w:sz w:val="24"/>
          <w:szCs w:val="24"/>
        </w:rPr>
        <w:t xml:space="preserve"> </w:t>
      </w:r>
      <w:r w:rsidRPr="00214133">
        <w:rPr>
          <w:color w:val="1F3864" w:themeColor="accent1" w:themeShade="80"/>
          <w:sz w:val="24"/>
          <w:szCs w:val="24"/>
        </w:rPr>
        <w:t>All service reports will be shared shortly.</w:t>
      </w:r>
    </w:p>
    <w:p w14:paraId="6A786DB7" w14:textId="03DC8C70" w:rsidR="008558F6" w:rsidRPr="00031F0B" w:rsidRDefault="008558F6" w:rsidP="008558F6">
      <w:pPr>
        <w:rPr>
          <w:rFonts w:cstheme="minorHAnsi"/>
          <w:b/>
          <w:bCs/>
        </w:rPr>
      </w:pPr>
      <w:r w:rsidRPr="00031F0B">
        <w:rPr>
          <w:rFonts w:cstheme="minorHAnsi"/>
          <w:b/>
          <w:bCs/>
        </w:rPr>
        <w:t xml:space="preserve">3. </w:t>
      </w:r>
      <w:proofErr w:type="spellStart"/>
      <w:r w:rsidRPr="00031F0B">
        <w:rPr>
          <w:rFonts w:cstheme="minorHAnsi"/>
          <w:b/>
          <w:bCs/>
        </w:rPr>
        <w:t>Elmeasure</w:t>
      </w:r>
      <w:proofErr w:type="spellEnd"/>
      <w:r w:rsidRPr="00031F0B">
        <w:rPr>
          <w:rFonts w:cstheme="minorHAnsi"/>
          <w:b/>
          <w:bCs/>
        </w:rPr>
        <w:t xml:space="preserve"> Billing Issues</w:t>
      </w:r>
    </w:p>
    <w:p w14:paraId="291602FD" w14:textId="0008B151" w:rsidR="008558F6" w:rsidRPr="00031F0B" w:rsidRDefault="008558F6" w:rsidP="008E3F27">
      <w:pPr>
        <w:pStyle w:val="ListParagraph"/>
        <w:numPr>
          <w:ilvl w:val="0"/>
          <w:numId w:val="3"/>
        </w:numPr>
        <w:rPr>
          <w:rFonts w:cstheme="minorHAnsi"/>
        </w:rPr>
      </w:pPr>
      <w:r w:rsidRPr="00031F0B">
        <w:rPr>
          <w:rFonts w:cstheme="minorHAnsi"/>
        </w:rPr>
        <w:t>Resident</w:t>
      </w:r>
      <w:r w:rsidR="008E3F27" w:rsidRPr="00031F0B">
        <w:rPr>
          <w:rFonts w:cstheme="minorHAnsi"/>
        </w:rPr>
        <w:t xml:space="preserve">s </w:t>
      </w:r>
      <w:r w:rsidRPr="00031F0B">
        <w:rPr>
          <w:rFonts w:cstheme="minorHAnsi"/>
        </w:rPr>
        <w:t xml:space="preserve">raised concerns regarding improper billing to be prioritized and resolved by </w:t>
      </w:r>
      <w:proofErr w:type="spellStart"/>
      <w:r w:rsidRPr="00031F0B">
        <w:rPr>
          <w:rFonts w:cstheme="minorHAnsi"/>
        </w:rPr>
        <w:t>Elmeasure</w:t>
      </w:r>
      <w:proofErr w:type="spellEnd"/>
      <w:r w:rsidRPr="00031F0B">
        <w:rPr>
          <w:rFonts w:cstheme="minorHAnsi"/>
        </w:rPr>
        <w:t>.</w:t>
      </w:r>
    </w:p>
    <w:p w14:paraId="4C7D60E7" w14:textId="356F204E" w:rsidR="008558F6" w:rsidRPr="00031F0B" w:rsidRDefault="008558F6" w:rsidP="008E3F27">
      <w:pPr>
        <w:pStyle w:val="ListParagraph"/>
        <w:numPr>
          <w:ilvl w:val="0"/>
          <w:numId w:val="3"/>
        </w:numPr>
        <w:rPr>
          <w:rFonts w:cstheme="minorHAnsi"/>
        </w:rPr>
      </w:pPr>
      <w:proofErr w:type="spellStart"/>
      <w:r w:rsidRPr="00031F0B">
        <w:rPr>
          <w:rFonts w:cstheme="minorHAnsi"/>
        </w:rPr>
        <w:t>Elmeasure</w:t>
      </w:r>
      <w:proofErr w:type="spellEnd"/>
      <w:r w:rsidRPr="00031F0B">
        <w:rPr>
          <w:rFonts w:cstheme="minorHAnsi"/>
        </w:rPr>
        <w:t xml:space="preserve"> </w:t>
      </w:r>
      <w:r w:rsidR="00A76CC4" w:rsidRPr="00031F0B">
        <w:rPr>
          <w:rFonts w:cstheme="minorHAnsi"/>
        </w:rPr>
        <w:t xml:space="preserve">Team </w:t>
      </w:r>
      <w:r w:rsidRPr="00031F0B">
        <w:rPr>
          <w:rFonts w:cstheme="minorHAnsi"/>
        </w:rPr>
        <w:t>agreed to provide timely and detailed bills to residents.</w:t>
      </w:r>
    </w:p>
    <w:p w14:paraId="00FB5237" w14:textId="43ED7147" w:rsidR="008558F6" w:rsidRPr="00031F0B" w:rsidRDefault="008558F6" w:rsidP="008E3F27">
      <w:pPr>
        <w:pStyle w:val="ListParagraph"/>
        <w:numPr>
          <w:ilvl w:val="0"/>
          <w:numId w:val="3"/>
        </w:numPr>
        <w:rPr>
          <w:rFonts w:cstheme="minorHAnsi"/>
        </w:rPr>
      </w:pPr>
      <w:proofErr w:type="spellStart"/>
      <w:r w:rsidRPr="00031F0B">
        <w:rPr>
          <w:rFonts w:cstheme="minorHAnsi"/>
        </w:rPr>
        <w:t>Elmeasure</w:t>
      </w:r>
      <w:proofErr w:type="spellEnd"/>
      <w:r w:rsidR="004D6D84" w:rsidRPr="00031F0B">
        <w:rPr>
          <w:rFonts w:cstheme="minorHAnsi"/>
        </w:rPr>
        <w:t xml:space="preserve"> Team</w:t>
      </w:r>
      <w:r w:rsidRPr="00031F0B">
        <w:rPr>
          <w:rFonts w:cstheme="minorHAnsi"/>
        </w:rPr>
        <w:t xml:space="preserve"> will share contact details (including email) for resident inquiries.</w:t>
      </w:r>
    </w:p>
    <w:p w14:paraId="0E5A124A" w14:textId="2785E863" w:rsidR="008558F6" w:rsidRPr="00031F0B" w:rsidRDefault="00CB7A10" w:rsidP="008558F6">
      <w:pPr>
        <w:pStyle w:val="ListParagraph"/>
        <w:numPr>
          <w:ilvl w:val="0"/>
          <w:numId w:val="3"/>
        </w:numPr>
        <w:rPr>
          <w:rFonts w:cstheme="minorHAnsi"/>
        </w:rPr>
      </w:pPr>
      <w:r w:rsidRPr="00031F0B">
        <w:rPr>
          <w:rFonts w:cstheme="minorHAnsi"/>
        </w:rPr>
        <w:t>Sattva Team</w:t>
      </w:r>
      <w:r w:rsidR="008558F6" w:rsidRPr="00031F0B">
        <w:rPr>
          <w:rFonts w:cstheme="minorHAnsi"/>
        </w:rPr>
        <w:t xml:space="preserve"> to share the agreement copy </w:t>
      </w:r>
      <w:r w:rsidR="00AC12A7" w:rsidRPr="00031F0B">
        <w:rPr>
          <w:rFonts w:cstheme="minorHAnsi"/>
        </w:rPr>
        <w:t xml:space="preserve">which was made </w:t>
      </w:r>
      <w:r w:rsidR="008558F6" w:rsidRPr="00031F0B">
        <w:rPr>
          <w:rFonts w:cstheme="minorHAnsi"/>
        </w:rPr>
        <w:t xml:space="preserve">between </w:t>
      </w:r>
      <w:proofErr w:type="spellStart"/>
      <w:r w:rsidR="008558F6" w:rsidRPr="00031F0B">
        <w:rPr>
          <w:rFonts w:cstheme="minorHAnsi"/>
        </w:rPr>
        <w:t>Elmeasure</w:t>
      </w:r>
      <w:proofErr w:type="spellEnd"/>
      <w:r w:rsidR="008558F6" w:rsidRPr="00031F0B">
        <w:rPr>
          <w:rFonts w:cstheme="minorHAnsi"/>
        </w:rPr>
        <w:t xml:space="preserve"> and </w:t>
      </w:r>
      <w:r w:rsidRPr="00031F0B">
        <w:rPr>
          <w:rFonts w:cstheme="minorHAnsi"/>
        </w:rPr>
        <w:t>Sattva Team to AAOA</w:t>
      </w:r>
      <w:r w:rsidR="008558F6" w:rsidRPr="00031F0B">
        <w:rPr>
          <w:rFonts w:cstheme="minorHAnsi"/>
        </w:rPr>
        <w:t>.</w:t>
      </w:r>
    </w:p>
    <w:p w14:paraId="49F615BD" w14:textId="0060CDAE" w:rsidR="00D501E4" w:rsidRPr="00214133" w:rsidRDefault="00EF09C5" w:rsidP="00406DBA">
      <w:pPr>
        <w:pStyle w:val="NoSpacing"/>
        <w:rPr>
          <w:color w:val="1F3864" w:themeColor="accent1" w:themeShade="80"/>
          <w:sz w:val="24"/>
          <w:szCs w:val="24"/>
        </w:rPr>
      </w:pPr>
      <w:r w:rsidRPr="00214133">
        <w:rPr>
          <w:color w:val="1F3864" w:themeColor="accent1" w:themeShade="80"/>
          <w:sz w:val="24"/>
          <w:szCs w:val="24"/>
        </w:rPr>
        <w:t>Individual residents to reach out to an</w:t>
      </w:r>
      <w:r w:rsidR="00406DBA" w:rsidRPr="00214133">
        <w:rPr>
          <w:color w:val="1F3864" w:themeColor="accent1" w:themeShade="80"/>
          <w:sz w:val="24"/>
          <w:szCs w:val="24"/>
        </w:rPr>
        <w:t>u</w:t>
      </w:r>
      <w:r w:rsidRPr="00214133">
        <w:rPr>
          <w:color w:val="1F3864" w:themeColor="accent1" w:themeShade="80"/>
          <w:sz w:val="24"/>
          <w:szCs w:val="24"/>
        </w:rPr>
        <w:t xml:space="preserve">graha.fm </w:t>
      </w:r>
      <w:r w:rsidR="00406DBA" w:rsidRPr="00214133">
        <w:rPr>
          <w:color w:val="1F3864" w:themeColor="accent1" w:themeShade="80"/>
          <w:sz w:val="24"/>
          <w:szCs w:val="24"/>
        </w:rPr>
        <w:t>@</w:t>
      </w:r>
      <w:r w:rsidRPr="00214133">
        <w:rPr>
          <w:color w:val="1F3864" w:themeColor="accent1" w:themeShade="80"/>
          <w:sz w:val="24"/>
          <w:szCs w:val="24"/>
        </w:rPr>
        <w:t xml:space="preserve">sattvagroup.in for billing </w:t>
      </w:r>
      <w:r w:rsidR="00406DBA" w:rsidRPr="00214133">
        <w:rPr>
          <w:color w:val="1F3864" w:themeColor="accent1" w:themeShade="80"/>
          <w:sz w:val="24"/>
          <w:szCs w:val="24"/>
        </w:rPr>
        <w:t>related</w:t>
      </w:r>
      <w:r w:rsidRPr="00214133">
        <w:rPr>
          <w:color w:val="1F3864" w:themeColor="accent1" w:themeShade="80"/>
          <w:sz w:val="24"/>
          <w:szCs w:val="24"/>
        </w:rPr>
        <w:t xml:space="preserve"> </w:t>
      </w:r>
      <w:r w:rsidR="00EE7561">
        <w:rPr>
          <w:color w:val="1F3864" w:themeColor="accent1" w:themeShade="80"/>
          <w:sz w:val="24"/>
          <w:szCs w:val="24"/>
        </w:rPr>
        <w:t>queries</w:t>
      </w:r>
      <w:r w:rsidRPr="00214133">
        <w:rPr>
          <w:color w:val="1F3864" w:themeColor="accent1" w:themeShade="80"/>
          <w:sz w:val="24"/>
          <w:szCs w:val="24"/>
        </w:rPr>
        <w:t xml:space="preserve"> and </w:t>
      </w:r>
      <w:r w:rsidR="00406DBA" w:rsidRPr="00214133">
        <w:rPr>
          <w:color w:val="1F3864" w:themeColor="accent1" w:themeShade="80"/>
          <w:sz w:val="24"/>
          <w:szCs w:val="24"/>
        </w:rPr>
        <w:t xml:space="preserve">same will be escalated to </w:t>
      </w:r>
      <w:proofErr w:type="spellStart"/>
      <w:r w:rsidR="00406DBA" w:rsidRPr="00214133">
        <w:rPr>
          <w:color w:val="1F3864" w:themeColor="accent1" w:themeShade="80"/>
          <w:sz w:val="24"/>
          <w:szCs w:val="24"/>
        </w:rPr>
        <w:t>elemeasure</w:t>
      </w:r>
      <w:proofErr w:type="spellEnd"/>
      <w:r w:rsidR="00406DBA" w:rsidRPr="00214133">
        <w:rPr>
          <w:color w:val="1F3864" w:themeColor="accent1" w:themeShade="80"/>
          <w:sz w:val="24"/>
          <w:szCs w:val="24"/>
        </w:rPr>
        <w:t xml:space="preserve"> team for </w:t>
      </w:r>
      <w:r w:rsidR="00EE7561" w:rsidRPr="00214133">
        <w:rPr>
          <w:color w:val="1F3864" w:themeColor="accent1" w:themeShade="80"/>
          <w:sz w:val="24"/>
          <w:szCs w:val="24"/>
        </w:rPr>
        <w:t>addressing. Detailed</w:t>
      </w:r>
      <w:r w:rsidR="00406DBA" w:rsidRPr="00214133">
        <w:rPr>
          <w:color w:val="1F3864" w:themeColor="accent1" w:themeShade="80"/>
          <w:sz w:val="24"/>
          <w:szCs w:val="24"/>
        </w:rPr>
        <w:t xml:space="preserve"> bills will be mailed </w:t>
      </w:r>
      <w:r w:rsidR="00EE7561">
        <w:rPr>
          <w:color w:val="1F3864" w:themeColor="accent1" w:themeShade="80"/>
          <w:sz w:val="24"/>
          <w:szCs w:val="24"/>
        </w:rPr>
        <w:t xml:space="preserve">individually </w:t>
      </w:r>
      <w:r w:rsidR="00406DBA" w:rsidRPr="00214133">
        <w:rPr>
          <w:color w:val="1F3864" w:themeColor="accent1" w:themeShade="80"/>
          <w:sz w:val="24"/>
          <w:szCs w:val="24"/>
        </w:rPr>
        <w:t>within 12</w:t>
      </w:r>
      <w:r w:rsidR="00406DBA" w:rsidRPr="00214133">
        <w:rPr>
          <w:color w:val="1F3864" w:themeColor="accent1" w:themeShade="80"/>
          <w:sz w:val="24"/>
          <w:szCs w:val="24"/>
          <w:vertAlign w:val="superscript"/>
        </w:rPr>
        <w:t>th</w:t>
      </w:r>
      <w:r w:rsidR="00406DBA" w:rsidRPr="00214133">
        <w:rPr>
          <w:color w:val="1F3864" w:themeColor="accent1" w:themeShade="80"/>
          <w:sz w:val="24"/>
          <w:szCs w:val="24"/>
        </w:rPr>
        <w:t xml:space="preserve"> of every month and also available in the app.</w:t>
      </w:r>
    </w:p>
    <w:p w14:paraId="4D3E57F9" w14:textId="39F819E4" w:rsidR="00406DBA" w:rsidRPr="00214133" w:rsidRDefault="00406DBA" w:rsidP="00406DBA">
      <w:pPr>
        <w:pStyle w:val="NoSpacing"/>
        <w:rPr>
          <w:color w:val="1F3864" w:themeColor="accent1" w:themeShade="80"/>
          <w:sz w:val="24"/>
          <w:szCs w:val="24"/>
        </w:rPr>
      </w:pPr>
      <w:r w:rsidRPr="00214133">
        <w:rPr>
          <w:color w:val="1F3864" w:themeColor="accent1" w:themeShade="80"/>
          <w:sz w:val="24"/>
          <w:szCs w:val="24"/>
        </w:rPr>
        <w:t xml:space="preserve">Our finance in charge Mr. Samir will reach out to you for sharing agreement copy. </w:t>
      </w:r>
    </w:p>
    <w:p w14:paraId="08BDD1FD" w14:textId="77777777" w:rsidR="00406DBA" w:rsidRPr="00214133" w:rsidRDefault="00406DBA" w:rsidP="00406DBA">
      <w:pPr>
        <w:pStyle w:val="NoSpacing"/>
        <w:rPr>
          <w:sz w:val="24"/>
          <w:szCs w:val="24"/>
        </w:rPr>
      </w:pPr>
    </w:p>
    <w:p w14:paraId="2E4F8CFD" w14:textId="1D4BDBC0" w:rsidR="008558F6" w:rsidRPr="00031F0B" w:rsidRDefault="008558F6" w:rsidP="008558F6">
      <w:pPr>
        <w:rPr>
          <w:rFonts w:cstheme="minorHAnsi"/>
          <w:b/>
          <w:bCs/>
        </w:rPr>
      </w:pPr>
      <w:r w:rsidRPr="00031F0B">
        <w:rPr>
          <w:rFonts w:cstheme="minorHAnsi"/>
          <w:b/>
          <w:bCs/>
        </w:rPr>
        <w:t>4. Maintenance of Amenities</w:t>
      </w:r>
    </w:p>
    <w:p w14:paraId="3CE09DCD" w14:textId="1A9298B5" w:rsidR="008558F6" w:rsidRPr="00031F0B" w:rsidRDefault="008558F6" w:rsidP="00CB7A10">
      <w:pPr>
        <w:pStyle w:val="ListParagraph"/>
        <w:numPr>
          <w:ilvl w:val="0"/>
          <w:numId w:val="4"/>
        </w:numPr>
        <w:rPr>
          <w:rFonts w:cstheme="minorHAnsi"/>
        </w:rPr>
      </w:pPr>
      <w:r w:rsidRPr="00031F0B">
        <w:rPr>
          <w:rFonts w:cstheme="minorHAnsi"/>
        </w:rPr>
        <w:t>Facilities team shared the status and deadlines</w:t>
      </w:r>
      <w:r w:rsidR="00EA7836" w:rsidRPr="00031F0B">
        <w:rPr>
          <w:rFonts w:cstheme="minorHAnsi"/>
        </w:rPr>
        <w:t xml:space="preserve"> for the fix</w:t>
      </w:r>
      <w:r w:rsidRPr="00031F0B">
        <w:rPr>
          <w:rFonts w:cstheme="minorHAnsi"/>
        </w:rPr>
        <w:t xml:space="preserve"> for ongoing maintenance</w:t>
      </w:r>
      <w:r w:rsidR="00CB7A10" w:rsidRPr="00031F0B">
        <w:rPr>
          <w:rFonts w:cstheme="minorHAnsi"/>
        </w:rPr>
        <w:t xml:space="preserve"> of Amenities</w:t>
      </w:r>
      <w:r w:rsidRPr="00031F0B">
        <w:rPr>
          <w:rFonts w:cstheme="minorHAnsi"/>
        </w:rPr>
        <w:t>.</w:t>
      </w:r>
    </w:p>
    <w:p w14:paraId="353BF978" w14:textId="50A9597F" w:rsidR="008558F6" w:rsidRPr="00031F0B" w:rsidRDefault="008558F6" w:rsidP="008558F6">
      <w:pPr>
        <w:pStyle w:val="ListParagraph"/>
        <w:numPr>
          <w:ilvl w:val="0"/>
          <w:numId w:val="4"/>
        </w:numPr>
        <w:rPr>
          <w:rFonts w:cstheme="minorHAnsi"/>
        </w:rPr>
      </w:pPr>
      <w:r w:rsidRPr="00031F0B">
        <w:rPr>
          <w:rFonts w:cstheme="minorHAnsi"/>
        </w:rPr>
        <w:t>Deadlines to be communicated to residents.</w:t>
      </w:r>
    </w:p>
    <w:p w14:paraId="2AC020EE" w14:textId="014463E0" w:rsidR="00214133" w:rsidRPr="00EE7561" w:rsidRDefault="00406DBA" w:rsidP="00D501E4">
      <w:pPr>
        <w:pStyle w:val="ListParagraph"/>
        <w:rPr>
          <w:rFonts w:cstheme="minorHAnsi"/>
          <w:color w:val="1F3864" w:themeColor="accent1" w:themeShade="80"/>
          <w:sz w:val="24"/>
          <w:szCs w:val="24"/>
        </w:rPr>
      </w:pPr>
      <w:r w:rsidRPr="00EE7561">
        <w:rPr>
          <w:rFonts w:cstheme="minorHAnsi"/>
          <w:color w:val="1F3864" w:themeColor="accent1" w:themeShade="80"/>
          <w:sz w:val="24"/>
          <w:szCs w:val="24"/>
        </w:rPr>
        <w:t xml:space="preserve">There will be little delay in servicing of bowling alley as there is an issue with the software updation and hard </w:t>
      </w:r>
      <w:r w:rsidR="00EE7561" w:rsidRPr="00EE7561">
        <w:rPr>
          <w:rFonts w:cstheme="minorHAnsi"/>
          <w:color w:val="1F3864" w:themeColor="accent1" w:themeShade="80"/>
          <w:sz w:val="24"/>
          <w:szCs w:val="24"/>
        </w:rPr>
        <w:t>disk,</w:t>
      </w:r>
      <w:r w:rsidRPr="00EE7561">
        <w:rPr>
          <w:rFonts w:cstheme="minorHAnsi"/>
          <w:color w:val="1F3864" w:themeColor="accent1" w:themeShade="80"/>
          <w:sz w:val="24"/>
          <w:szCs w:val="24"/>
        </w:rPr>
        <w:t xml:space="preserve"> we have sent the system through Profession courier </w:t>
      </w:r>
      <w:r w:rsidR="00EE7561">
        <w:rPr>
          <w:rFonts w:cstheme="minorHAnsi"/>
          <w:color w:val="1F3864" w:themeColor="accent1" w:themeShade="80"/>
          <w:sz w:val="24"/>
          <w:szCs w:val="24"/>
        </w:rPr>
        <w:t xml:space="preserve">to Mumbai </w:t>
      </w:r>
      <w:r w:rsidRPr="00EE7561">
        <w:rPr>
          <w:rFonts w:cstheme="minorHAnsi"/>
          <w:color w:val="1F3864" w:themeColor="accent1" w:themeShade="80"/>
          <w:sz w:val="24"/>
          <w:szCs w:val="24"/>
        </w:rPr>
        <w:t>on 24/10/</w:t>
      </w:r>
      <w:r w:rsidR="00EE7561" w:rsidRPr="00EE7561">
        <w:rPr>
          <w:rFonts w:cstheme="minorHAnsi"/>
          <w:color w:val="1F3864" w:themeColor="accent1" w:themeShade="80"/>
          <w:sz w:val="24"/>
          <w:szCs w:val="24"/>
        </w:rPr>
        <w:t>24.</w:t>
      </w:r>
    </w:p>
    <w:p w14:paraId="6DE61743" w14:textId="1DC85DB8" w:rsidR="00406DBA" w:rsidRPr="00EE7561" w:rsidRDefault="007F2F9C" w:rsidP="00D501E4">
      <w:pPr>
        <w:pStyle w:val="ListParagraph"/>
        <w:rPr>
          <w:rFonts w:cstheme="minorHAnsi"/>
          <w:color w:val="1F3864" w:themeColor="accent1" w:themeShade="80"/>
          <w:sz w:val="24"/>
          <w:szCs w:val="24"/>
        </w:rPr>
      </w:pPr>
      <w:r w:rsidRPr="00EE7561">
        <w:rPr>
          <w:rFonts w:cstheme="minorHAnsi"/>
          <w:color w:val="1F3864" w:themeColor="accent1" w:themeShade="80"/>
          <w:sz w:val="24"/>
          <w:szCs w:val="24"/>
        </w:rPr>
        <w:t>Materials received for servicing b</w:t>
      </w:r>
      <w:r w:rsidR="00406DBA" w:rsidRPr="00EE7561">
        <w:rPr>
          <w:rFonts w:cstheme="minorHAnsi"/>
          <w:color w:val="1F3864" w:themeColor="accent1" w:themeShade="80"/>
          <w:sz w:val="24"/>
          <w:szCs w:val="24"/>
        </w:rPr>
        <w:t xml:space="preserve">oth men and </w:t>
      </w:r>
      <w:r w:rsidRPr="00EE7561">
        <w:rPr>
          <w:rFonts w:cstheme="minorHAnsi"/>
          <w:color w:val="1F3864" w:themeColor="accent1" w:themeShade="80"/>
          <w:sz w:val="24"/>
          <w:szCs w:val="24"/>
        </w:rPr>
        <w:t>women Jacuzzi and it will ready by 1/11/24.</w:t>
      </w:r>
    </w:p>
    <w:p w14:paraId="5FA71ADA" w14:textId="249EE13E" w:rsidR="008558F6" w:rsidRPr="00031F0B" w:rsidRDefault="008558F6" w:rsidP="008558F6">
      <w:pPr>
        <w:rPr>
          <w:rFonts w:cstheme="minorHAnsi"/>
          <w:b/>
          <w:bCs/>
        </w:rPr>
      </w:pPr>
      <w:r w:rsidRPr="00031F0B">
        <w:rPr>
          <w:rFonts w:cstheme="minorHAnsi"/>
          <w:b/>
          <w:bCs/>
        </w:rPr>
        <w:t>5. Water Hardness Concerns</w:t>
      </w:r>
    </w:p>
    <w:p w14:paraId="28BE0E30" w14:textId="77777777" w:rsidR="008558F6" w:rsidRPr="00031F0B" w:rsidRDefault="008558F6" w:rsidP="00CB7A10">
      <w:pPr>
        <w:pStyle w:val="ListParagraph"/>
        <w:numPr>
          <w:ilvl w:val="0"/>
          <w:numId w:val="5"/>
        </w:numPr>
        <w:rPr>
          <w:rFonts w:cstheme="minorHAnsi"/>
        </w:rPr>
      </w:pPr>
      <w:r w:rsidRPr="00031F0B">
        <w:rPr>
          <w:rFonts w:cstheme="minorHAnsi"/>
        </w:rPr>
        <w:t>Facilities maintain water hardness levels, but not TDS.</w:t>
      </w:r>
    </w:p>
    <w:p w14:paraId="1E331DFB" w14:textId="50349BAD" w:rsidR="008558F6" w:rsidRPr="00031F0B" w:rsidRDefault="008558F6" w:rsidP="00CB7A10">
      <w:pPr>
        <w:pStyle w:val="ListParagraph"/>
        <w:numPr>
          <w:ilvl w:val="0"/>
          <w:numId w:val="5"/>
        </w:numPr>
        <w:rPr>
          <w:rFonts w:cstheme="minorHAnsi"/>
        </w:rPr>
      </w:pPr>
      <w:r w:rsidRPr="00031F0B">
        <w:rPr>
          <w:rFonts w:cstheme="minorHAnsi"/>
        </w:rPr>
        <w:t>Hardness checked every three months, reports</w:t>
      </w:r>
      <w:r w:rsidR="00CB7A10" w:rsidRPr="00031F0B">
        <w:rPr>
          <w:rFonts w:cstheme="minorHAnsi"/>
        </w:rPr>
        <w:t xml:space="preserve"> to be</w:t>
      </w:r>
      <w:r w:rsidRPr="00031F0B">
        <w:rPr>
          <w:rFonts w:cstheme="minorHAnsi"/>
        </w:rPr>
        <w:t xml:space="preserve"> shared with AAOA.</w:t>
      </w:r>
    </w:p>
    <w:p w14:paraId="2A11F828" w14:textId="41153C57" w:rsidR="008558F6" w:rsidRPr="00031F0B" w:rsidRDefault="00CB7A10" w:rsidP="00CB7A10">
      <w:pPr>
        <w:pStyle w:val="ListParagraph"/>
        <w:numPr>
          <w:ilvl w:val="0"/>
          <w:numId w:val="5"/>
        </w:numPr>
        <w:rPr>
          <w:rFonts w:cstheme="minorHAnsi"/>
        </w:rPr>
      </w:pPr>
      <w:r w:rsidRPr="00031F0B">
        <w:rPr>
          <w:rFonts w:cstheme="minorHAnsi"/>
        </w:rPr>
        <w:lastRenderedPageBreak/>
        <w:t xml:space="preserve">As Per Sattva </w:t>
      </w:r>
      <w:r w:rsidR="006169FA" w:rsidRPr="00031F0B">
        <w:rPr>
          <w:rFonts w:cstheme="minorHAnsi"/>
        </w:rPr>
        <w:t>Team, low</w:t>
      </w:r>
      <w:r w:rsidR="008558F6" w:rsidRPr="00031F0B">
        <w:rPr>
          <w:rFonts w:cstheme="minorHAnsi"/>
        </w:rPr>
        <w:t xml:space="preserve"> occupancy and water storage contribute to increased hardness.</w:t>
      </w:r>
    </w:p>
    <w:p w14:paraId="0E69E56F" w14:textId="203DB7DA" w:rsidR="008558F6" w:rsidRPr="00031F0B" w:rsidRDefault="008558F6" w:rsidP="00CB7A10">
      <w:pPr>
        <w:pStyle w:val="ListParagraph"/>
        <w:numPr>
          <w:ilvl w:val="0"/>
          <w:numId w:val="5"/>
        </w:numPr>
        <w:rPr>
          <w:rFonts w:cstheme="minorHAnsi"/>
        </w:rPr>
      </w:pPr>
      <w:r w:rsidRPr="00031F0B">
        <w:rPr>
          <w:rFonts w:cstheme="minorHAnsi"/>
        </w:rPr>
        <w:t>AAOA to seek expert opinion hardness for domestic use.</w:t>
      </w:r>
    </w:p>
    <w:p w14:paraId="336A68F7" w14:textId="36536AE7" w:rsidR="00D501E4" w:rsidRPr="00214133" w:rsidRDefault="007F2F9C" w:rsidP="008558F6">
      <w:pPr>
        <w:rPr>
          <w:rFonts w:cstheme="minorHAnsi"/>
          <w:color w:val="1F3864" w:themeColor="accent1" w:themeShade="80"/>
          <w:sz w:val="24"/>
          <w:szCs w:val="24"/>
        </w:rPr>
      </w:pPr>
      <w:r w:rsidRPr="00214133">
        <w:rPr>
          <w:rFonts w:cstheme="minorHAnsi"/>
          <w:color w:val="1F3864" w:themeColor="accent1" w:themeShade="80"/>
          <w:sz w:val="24"/>
          <w:szCs w:val="24"/>
        </w:rPr>
        <w:t>Required reports will be shared at the earliest.</w:t>
      </w:r>
    </w:p>
    <w:p w14:paraId="12D067DB" w14:textId="2438326A" w:rsidR="008558F6" w:rsidRPr="00031F0B" w:rsidRDefault="008558F6" w:rsidP="008558F6">
      <w:pPr>
        <w:rPr>
          <w:rFonts w:cstheme="minorHAnsi"/>
          <w:b/>
          <w:bCs/>
        </w:rPr>
      </w:pPr>
      <w:r w:rsidRPr="00031F0B">
        <w:rPr>
          <w:rFonts w:cstheme="minorHAnsi"/>
          <w:b/>
          <w:bCs/>
        </w:rPr>
        <w:t>6. Handover (HOTO) and Corpus Fund Transfer</w:t>
      </w:r>
    </w:p>
    <w:p w14:paraId="602CF162" w14:textId="77777777" w:rsidR="008558F6" w:rsidRPr="00031F0B" w:rsidRDefault="008558F6" w:rsidP="00D501E4">
      <w:pPr>
        <w:pStyle w:val="ListParagraph"/>
        <w:numPr>
          <w:ilvl w:val="0"/>
          <w:numId w:val="6"/>
        </w:numPr>
        <w:rPr>
          <w:rFonts w:cstheme="minorHAnsi"/>
        </w:rPr>
      </w:pPr>
      <w:r w:rsidRPr="00031F0B">
        <w:rPr>
          <w:rFonts w:cstheme="minorHAnsi"/>
        </w:rPr>
        <w:t>AAOA will send an official request to initiate the HOTO process.</w:t>
      </w:r>
    </w:p>
    <w:p w14:paraId="3735189D" w14:textId="77777777" w:rsidR="008558F6" w:rsidRPr="00031F0B" w:rsidRDefault="008558F6" w:rsidP="00D501E4">
      <w:pPr>
        <w:pStyle w:val="ListParagraph"/>
        <w:numPr>
          <w:ilvl w:val="0"/>
          <w:numId w:val="6"/>
        </w:numPr>
        <w:rPr>
          <w:rFonts w:cstheme="minorHAnsi"/>
        </w:rPr>
      </w:pPr>
      <w:r w:rsidRPr="00031F0B">
        <w:rPr>
          <w:rFonts w:cstheme="minorHAnsi"/>
        </w:rPr>
        <w:t>AAOA to request corpus fund transfer with applicable interest as part of the HOTO process.</w:t>
      </w:r>
    </w:p>
    <w:p w14:paraId="0AFE1AFA" w14:textId="09EBB2A0" w:rsidR="008558F6" w:rsidRPr="00214133" w:rsidRDefault="007F2F9C" w:rsidP="008558F6">
      <w:pPr>
        <w:rPr>
          <w:rFonts w:cstheme="minorHAnsi"/>
          <w:b/>
          <w:color w:val="1F3864" w:themeColor="accent1" w:themeShade="80"/>
          <w:sz w:val="24"/>
          <w:szCs w:val="24"/>
        </w:rPr>
      </w:pPr>
      <w:r w:rsidRPr="00214133">
        <w:rPr>
          <w:rFonts w:cstheme="minorHAnsi"/>
          <w:b/>
          <w:color w:val="1F3864" w:themeColor="accent1" w:themeShade="80"/>
          <w:sz w:val="24"/>
          <w:szCs w:val="24"/>
        </w:rPr>
        <w:t>Request for HOTO yet to be received from AOA.</w:t>
      </w:r>
    </w:p>
    <w:p w14:paraId="0E8709B1" w14:textId="03C8B3F8" w:rsidR="008558F6" w:rsidRPr="00031F0B" w:rsidRDefault="008558F6" w:rsidP="008558F6">
      <w:pPr>
        <w:rPr>
          <w:rFonts w:cstheme="minorHAnsi"/>
          <w:b/>
          <w:bCs/>
        </w:rPr>
      </w:pPr>
      <w:r w:rsidRPr="00031F0B">
        <w:rPr>
          <w:rFonts w:cstheme="minorHAnsi"/>
          <w:b/>
          <w:bCs/>
        </w:rPr>
        <w:t>7. Security Lapses</w:t>
      </w:r>
    </w:p>
    <w:p w14:paraId="6D8B7DA6" w14:textId="77777777" w:rsidR="008558F6" w:rsidRPr="00031F0B" w:rsidRDefault="008558F6" w:rsidP="00D501E4">
      <w:pPr>
        <w:pStyle w:val="ListParagraph"/>
        <w:numPr>
          <w:ilvl w:val="0"/>
          <w:numId w:val="7"/>
        </w:numPr>
        <w:rPr>
          <w:rFonts w:cstheme="minorHAnsi"/>
        </w:rPr>
      </w:pPr>
      <w:r w:rsidRPr="00031F0B">
        <w:rPr>
          <w:rFonts w:cstheme="minorHAnsi"/>
        </w:rPr>
        <w:t>AAOA instructed the security team to strictly follow standard guidelines.</w:t>
      </w:r>
    </w:p>
    <w:p w14:paraId="584CCDD5" w14:textId="1A3CB817" w:rsidR="008558F6" w:rsidRPr="00031F0B" w:rsidRDefault="008558F6" w:rsidP="008558F6">
      <w:pPr>
        <w:pStyle w:val="ListParagraph"/>
        <w:numPr>
          <w:ilvl w:val="0"/>
          <w:numId w:val="7"/>
        </w:numPr>
        <w:rPr>
          <w:rFonts w:cstheme="minorHAnsi"/>
        </w:rPr>
      </w:pPr>
      <w:r w:rsidRPr="00031F0B">
        <w:rPr>
          <w:rFonts w:cstheme="minorHAnsi"/>
        </w:rPr>
        <w:t>Residents raised concerns about security check-in. Proper check-in/out procedures to be enforced.</w:t>
      </w:r>
    </w:p>
    <w:p w14:paraId="403BDAAE" w14:textId="14A9317E" w:rsidR="009A0EA4" w:rsidRPr="00214133" w:rsidRDefault="007F2F9C" w:rsidP="009A0EA4">
      <w:pPr>
        <w:rPr>
          <w:rFonts w:cstheme="minorHAnsi"/>
          <w:color w:val="1F3864" w:themeColor="accent1" w:themeShade="80"/>
        </w:rPr>
      </w:pPr>
      <w:r w:rsidRPr="00214133">
        <w:rPr>
          <w:rFonts w:cstheme="minorHAnsi"/>
          <w:color w:val="1F3864" w:themeColor="accent1" w:themeShade="80"/>
          <w:sz w:val="24"/>
          <w:szCs w:val="24"/>
        </w:rPr>
        <w:t xml:space="preserve">Strict instructions have been given to security team towards adhering to the </w:t>
      </w:r>
      <w:r w:rsidR="00214133" w:rsidRPr="00214133">
        <w:rPr>
          <w:rFonts w:cstheme="minorHAnsi"/>
          <w:color w:val="1F3864" w:themeColor="accent1" w:themeShade="80"/>
          <w:sz w:val="24"/>
          <w:szCs w:val="24"/>
        </w:rPr>
        <w:t>guidelines</w:t>
      </w:r>
      <w:r w:rsidRPr="00214133">
        <w:rPr>
          <w:rFonts w:cstheme="minorHAnsi"/>
          <w:color w:val="1F3864" w:themeColor="accent1" w:themeShade="80"/>
          <w:sz w:val="24"/>
          <w:szCs w:val="24"/>
        </w:rPr>
        <w:t xml:space="preserve"> and</w:t>
      </w:r>
      <w:r w:rsidR="00214133" w:rsidRPr="00214133">
        <w:rPr>
          <w:rFonts w:cstheme="minorHAnsi"/>
          <w:color w:val="1F3864" w:themeColor="accent1" w:themeShade="80"/>
          <w:sz w:val="24"/>
          <w:szCs w:val="24"/>
        </w:rPr>
        <w:t xml:space="preserve"> reach out to facility team</w:t>
      </w:r>
      <w:r w:rsidR="00966A05">
        <w:rPr>
          <w:rFonts w:cstheme="minorHAnsi"/>
          <w:color w:val="1F3864" w:themeColor="accent1" w:themeShade="80"/>
          <w:sz w:val="24"/>
          <w:szCs w:val="24"/>
        </w:rPr>
        <w:t>/AOA</w:t>
      </w:r>
      <w:r w:rsidR="00214133" w:rsidRPr="00214133">
        <w:rPr>
          <w:rFonts w:cstheme="minorHAnsi"/>
          <w:color w:val="1F3864" w:themeColor="accent1" w:themeShade="80"/>
          <w:sz w:val="24"/>
          <w:szCs w:val="24"/>
        </w:rPr>
        <w:t xml:space="preserve"> for any escalations</w:t>
      </w:r>
      <w:r w:rsidR="00214133" w:rsidRPr="00214133">
        <w:rPr>
          <w:rFonts w:cstheme="minorHAnsi"/>
          <w:color w:val="1F3864" w:themeColor="accent1" w:themeShade="80"/>
        </w:rPr>
        <w:t>.</w:t>
      </w:r>
    </w:p>
    <w:p w14:paraId="68928183" w14:textId="77777777" w:rsidR="00D501E4" w:rsidRPr="00031F0B" w:rsidRDefault="00D501E4" w:rsidP="00D501E4">
      <w:pPr>
        <w:pStyle w:val="ListParagraph"/>
        <w:rPr>
          <w:rFonts w:cstheme="minorHAnsi"/>
        </w:rPr>
      </w:pPr>
    </w:p>
    <w:p w14:paraId="1E72AB85" w14:textId="577F5EA6" w:rsidR="008558F6" w:rsidRPr="00031F0B" w:rsidRDefault="008558F6" w:rsidP="008558F6">
      <w:pPr>
        <w:rPr>
          <w:rFonts w:cstheme="minorHAnsi"/>
          <w:b/>
          <w:bCs/>
        </w:rPr>
      </w:pPr>
      <w:r w:rsidRPr="00031F0B">
        <w:rPr>
          <w:rFonts w:cstheme="minorHAnsi"/>
          <w:b/>
          <w:bCs/>
        </w:rPr>
        <w:t>8. Visitor Car Parking</w:t>
      </w:r>
    </w:p>
    <w:p w14:paraId="302ADBD8" w14:textId="23399D84" w:rsidR="008558F6" w:rsidRPr="00031F0B" w:rsidRDefault="00D501E4" w:rsidP="00D501E4">
      <w:pPr>
        <w:pStyle w:val="ListParagraph"/>
        <w:numPr>
          <w:ilvl w:val="0"/>
          <w:numId w:val="8"/>
        </w:numPr>
        <w:rPr>
          <w:rFonts w:cstheme="minorHAnsi"/>
        </w:rPr>
      </w:pPr>
      <w:r w:rsidRPr="00031F0B">
        <w:rPr>
          <w:rFonts w:cstheme="minorHAnsi"/>
        </w:rPr>
        <w:t>As per Sattva Team, r</w:t>
      </w:r>
      <w:r w:rsidR="008558F6" w:rsidRPr="00031F0B">
        <w:rPr>
          <w:rFonts w:cstheme="minorHAnsi"/>
        </w:rPr>
        <w:t>ecords show over 300+ illegally parked cars in the complex.</w:t>
      </w:r>
    </w:p>
    <w:p w14:paraId="7740AEBA" w14:textId="4CE4BA97" w:rsidR="008558F6" w:rsidRPr="00031F0B" w:rsidRDefault="00A16DF8" w:rsidP="00D501E4">
      <w:pPr>
        <w:pStyle w:val="ListParagraph"/>
        <w:numPr>
          <w:ilvl w:val="0"/>
          <w:numId w:val="8"/>
        </w:numPr>
        <w:rPr>
          <w:rFonts w:cstheme="minorHAnsi"/>
        </w:rPr>
      </w:pPr>
      <w:r w:rsidRPr="00031F0B">
        <w:rPr>
          <w:rFonts w:cstheme="minorHAnsi"/>
        </w:rPr>
        <w:t>Sattva Team</w:t>
      </w:r>
      <w:r w:rsidR="008558F6" w:rsidRPr="00031F0B">
        <w:rPr>
          <w:rFonts w:cstheme="minorHAnsi"/>
        </w:rPr>
        <w:t xml:space="preserve"> to allocate and mark visitor parking by October 5, 2024.</w:t>
      </w:r>
    </w:p>
    <w:p w14:paraId="077C1DCB" w14:textId="33C130D3" w:rsidR="008558F6" w:rsidRPr="00031F0B" w:rsidRDefault="008558F6" w:rsidP="00D501E4">
      <w:pPr>
        <w:pStyle w:val="ListParagraph"/>
        <w:numPr>
          <w:ilvl w:val="0"/>
          <w:numId w:val="8"/>
        </w:numPr>
        <w:rPr>
          <w:rFonts w:cstheme="minorHAnsi"/>
        </w:rPr>
      </w:pPr>
      <w:r w:rsidRPr="00031F0B">
        <w:rPr>
          <w:rFonts w:cstheme="minorHAnsi"/>
        </w:rPr>
        <w:t xml:space="preserve">RF ID system to be implemented post-allocation of </w:t>
      </w:r>
      <w:r w:rsidR="00B965A6" w:rsidRPr="00031F0B">
        <w:rPr>
          <w:rFonts w:cstheme="minorHAnsi"/>
        </w:rPr>
        <w:t xml:space="preserve">all the </w:t>
      </w:r>
      <w:r w:rsidRPr="00031F0B">
        <w:rPr>
          <w:rFonts w:cstheme="minorHAnsi"/>
        </w:rPr>
        <w:t>parking spaces.</w:t>
      </w:r>
    </w:p>
    <w:p w14:paraId="3F8FB0EA" w14:textId="75C311D7" w:rsidR="008558F6" w:rsidRPr="00214133" w:rsidRDefault="00214133" w:rsidP="008558F6">
      <w:pPr>
        <w:rPr>
          <w:rFonts w:cstheme="minorHAnsi"/>
          <w:color w:val="1F3864" w:themeColor="accent1" w:themeShade="80"/>
          <w:sz w:val="24"/>
          <w:szCs w:val="24"/>
        </w:rPr>
      </w:pPr>
      <w:r w:rsidRPr="00214133">
        <w:rPr>
          <w:rFonts w:cstheme="minorHAnsi"/>
          <w:color w:val="1F3864" w:themeColor="accent1" w:themeShade="80"/>
          <w:sz w:val="24"/>
          <w:szCs w:val="24"/>
        </w:rPr>
        <w:t xml:space="preserve">We have reached out CRM and project team for numbering visitor parking and same </w:t>
      </w:r>
      <w:r w:rsidR="003107DC">
        <w:rPr>
          <w:rFonts w:cstheme="minorHAnsi"/>
          <w:color w:val="1F3864" w:themeColor="accent1" w:themeShade="80"/>
          <w:sz w:val="24"/>
          <w:szCs w:val="24"/>
        </w:rPr>
        <w:t>will</w:t>
      </w:r>
      <w:r w:rsidRPr="00214133">
        <w:rPr>
          <w:rFonts w:cstheme="minorHAnsi"/>
          <w:color w:val="1F3864" w:themeColor="accent1" w:themeShade="80"/>
          <w:sz w:val="24"/>
          <w:szCs w:val="24"/>
        </w:rPr>
        <w:t xml:space="preserve"> be done before 23/11/2024.</w:t>
      </w:r>
      <w:r w:rsidR="003107DC">
        <w:rPr>
          <w:rFonts w:cstheme="minorHAnsi"/>
          <w:color w:val="1F3864" w:themeColor="accent1" w:themeShade="80"/>
          <w:sz w:val="24"/>
          <w:szCs w:val="24"/>
        </w:rPr>
        <w:t xml:space="preserve"> Security team is locking unauthorized car parking and collecting fines. </w:t>
      </w:r>
      <w:r w:rsidR="00EE7561">
        <w:rPr>
          <w:rFonts w:cstheme="minorHAnsi"/>
          <w:color w:val="1F3864" w:themeColor="accent1" w:themeShade="80"/>
          <w:sz w:val="24"/>
          <w:szCs w:val="24"/>
        </w:rPr>
        <w:t>RFID system</w:t>
      </w:r>
      <w:r w:rsidR="00966A05">
        <w:rPr>
          <w:rFonts w:cstheme="minorHAnsi"/>
          <w:color w:val="1F3864" w:themeColor="accent1" w:themeShade="80"/>
          <w:sz w:val="24"/>
          <w:szCs w:val="24"/>
        </w:rPr>
        <w:t xml:space="preserve"> </w:t>
      </w:r>
      <w:r w:rsidR="003107DC">
        <w:rPr>
          <w:rFonts w:cstheme="minorHAnsi"/>
          <w:color w:val="1F3864" w:themeColor="accent1" w:themeShade="80"/>
          <w:sz w:val="24"/>
          <w:szCs w:val="24"/>
        </w:rPr>
        <w:t>will work smoothly when there is 100% occupancy.</w:t>
      </w:r>
    </w:p>
    <w:p w14:paraId="6440B1F1" w14:textId="2D6CB89A" w:rsidR="008558F6" w:rsidRPr="00031F0B" w:rsidRDefault="008558F6" w:rsidP="008558F6">
      <w:pPr>
        <w:rPr>
          <w:rFonts w:cstheme="minorHAnsi"/>
          <w:b/>
          <w:bCs/>
        </w:rPr>
      </w:pPr>
      <w:r w:rsidRPr="00031F0B">
        <w:rPr>
          <w:rFonts w:cstheme="minorHAnsi"/>
          <w:b/>
          <w:bCs/>
        </w:rPr>
        <w:t>9. Borewell Conversion</w:t>
      </w:r>
    </w:p>
    <w:p w14:paraId="20F7643D" w14:textId="77777777" w:rsidR="008558F6" w:rsidRPr="00031F0B" w:rsidRDefault="008558F6" w:rsidP="00A9152C">
      <w:pPr>
        <w:pStyle w:val="ListParagraph"/>
        <w:numPr>
          <w:ilvl w:val="0"/>
          <w:numId w:val="9"/>
        </w:numPr>
        <w:rPr>
          <w:rFonts w:cstheme="minorHAnsi"/>
        </w:rPr>
      </w:pPr>
      <w:r w:rsidRPr="00031F0B">
        <w:rPr>
          <w:rFonts w:cstheme="minorHAnsi"/>
        </w:rPr>
        <w:t>2 of 5 borewells are operational.</w:t>
      </w:r>
    </w:p>
    <w:p w14:paraId="4DCD2B09" w14:textId="568CFFA3" w:rsidR="008558F6" w:rsidRDefault="008558F6" w:rsidP="00A9152C">
      <w:pPr>
        <w:pStyle w:val="ListParagraph"/>
        <w:numPr>
          <w:ilvl w:val="0"/>
          <w:numId w:val="9"/>
        </w:numPr>
        <w:rPr>
          <w:rFonts w:cstheme="minorHAnsi"/>
        </w:rPr>
      </w:pPr>
      <w:r w:rsidRPr="00031F0B">
        <w:rPr>
          <w:rFonts w:cstheme="minorHAnsi"/>
        </w:rPr>
        <w:t>Facilities team to assess the conversion from commercial to domestic use, and Praveen to provide details</w:t>
      </w:r>
      <w:r w:rsidR="00A9152C" w:rsidRPr="00031F0B">
        <w:rPr>
          <w:rFonts w:cstheme="minorHAnsi"/>
        </w:rPr>
        <w:t xml:space="preserve"> to AAOA</w:t>
      </w:r>
      <w:r w:rsidRPr="00031F0B">
        <w:rPr>
          <w:rFonts w:cstheme="minorHAnsi"/>
        </w:rPr>
        <w:t>.</w:t>
      </w:r>
    </w:p>
    <w:p w14:paraId="7A37F24B" w14:textId="4F571E88" w:rsidR="00214133" w:rsidRDefault="00214133" w:rsidP="00214133">
      <w:pPr>
        <w:pStyle w:val="ListParagraph"/>
        <w:rPr>
          <w:rFonts w:cstheme="minorHAnsi"/>
        </w:rPr>
      </w:pPr>
    </w:p>
    <w:p w14:paraId="5C3B27D6" w14:textId="074EC659" w:rsidR="00214133" w:rsidRPr="00214133" w:rsidRDefault="00214133" w:rsidP="00214133">
      <w:pPr>
        <w:pStyle w:val="ListParagraph"/>
        <w:rPr>
          <w:rFonts w:cstheme="minorHAnsi"/>
          <w:color w:val="1F3864" w:themeColor="accent1" w:themeShade="80"/>
          <w:sz w:val="24"/>
          <w:szCs w:val="24"/>
        </w:rPr>
      </w:pPr>
      <w:r w:rsidRPr="00214133">
        <w:rPr>
          <w:rFonts w:cstheme="minorHAnsi"/>
          <w:color w:val="1F3864" w:themeColor="accent1" w:themeShade="80"/>
          <w:sz w:val="24"/>
          <w:szCs w:val="24"/>
        </w:rPr>
        <w:t>Mr. Praveen</w:t>
      </w:r>
      <w:r w:rsidR="00624745">
        <w:rPr>
          <w:rFonts w:cstheme="minorHAnsi"/>
          <w:color w:val="1F3864" w:themeColor="accent1" w:themeShade="80"/>
          <w:sz w:val="24"/>
          <w:szCs w:val="24"/>
        </w:rPr>
        <w:t>/Prakash</w:t>
      </w:r>
      <w:r w:rsidRPr="00214133">
        <w:rPr>
          <w:rFonts w:cstheme="minorHAnsi"/>
          <w:color w:val="1F3864" w:themeColor="accent1" w:themeShade="80"/>
          <w:sz w:val="24"/>
          <w:szCs w:val="24"/>
        </w:rPr>
        <w:t xml:space="preserve"> </w:t>
      </w:r>
      <w:r>
        <w:rPr>
          <w:rFonts w:cstheme="minorHAnsi"/>
          <w:color w:val="1F3864" w:themeColor="accent1" w:themeShade="80"/>
          <w:sz w:val="24"/>
          <w:szCs w:val="24"/>
        </w:rPr>
        <w:t xml:space="preserve">will </w:t>
      </w:r>
      <w:r w:rsidRPr="00214133">
        <w:rPr>
          <w:rFonts w:cstheme="minorHAnsi"/>
          <w:color w:val="1F3864" w:themeColor="accent1" w:themeShade="80"/>
          <w:sz w:val="24"/>
          <w:szCs w:val="24"/>
        </w:rPr>
        <w:t>reach</w:t>
      </w:r>
      <w:r w:rsidR="00624745">
        <w:rPr>
          <w:rFonts w:cstheme="minorHAnsi"/>
          <w:color w:val="1F3864" w:themeColor="accent1" w:themeShade="80"/>
          <w:sz w:val="24"/>
          <w:szCs w:val="24"/>
        </w:rPr>
        <w:t xml:space="preserve"> out</w:t>
      </w:r>
      <w:r w:rsidRPr="00214133">
        <w:rPr>
          <w:rFonts w:cstheme="minorHAnsi"/>
          <w:color w:val="1F3864" w:themeColor="accent1" w:themeShade="80"/>
          <w:sz w:val="24"/>
          <w:szCs w:val="24"/>
        </w:rPr>
        <w:t xml:space="preserve"> to projects team for getting further </w:t>
      </w:r>
      <w:proofErr w:type="spellStart"/>
      <w:r w:rsidR="00624745">
        <w:rPr>
          <w:rFonts w:cstheme="minorHAnsi"/>
          <w:color w:val="1F3864" w:themeColor="accent1" w:themeShade="80"/>
          <w:sz w:val="24"/>
          <w:szCs w:val="24"/>
        </w:rPr>
        <w:t>bore</w:t>
      </w:r>
      <w:r w:rsidRPr="00214133">
        <w:rPr>
          <w:rFonts w:cstheme="minorHAnsi"/>
          <w:color w:val="1F3864" w:themeColor="accent1" w:themeShade="80"/>
          <w:sz w:val="24"/>
          <w:szCs w:val="24"/>
        </w:rPr>
        <w:t>well</w:t>
      </w:r>
      <w:proofErr w:type="spellEnd"/>
      <w:r w:rsidRPr="00214133">
        <w:rPr>
          <w:rFonts w:cstheme="minorHAnsi"/>
          <w:color w:val="1F3864" w:themeColor="accent1" w:themeShade="80"/>
          <w:sz w:val="24"/>
          <w:szCs w:val="24"/>
        </w:rPr>
        <w:t xml:space="preserve"> details.</w:t>
      </w:r>
    </w:p>
    <w:p w14:paraId="263CEC2A" w14:textId="245644DF" w:rsidR="008558F6" w:rsidRPr="00031F0B" w:rsidRDefault="008558F6" w:rsidP="008558F6">
      <w:pPr>
        <w:rPr>
          <w:rFonts w:cstheme="minorHAnsi"/>
          <w:b/>
          <w:bCs/>
        </w:rPr>
      </w:pPr>
      <w:r w:rsidRPr="00031F0B">
        <w:rPr>
          <w:rFonts w:cstheme="minorHAnsi"/>
          <w:b/>
          <w:bCs/>
        </w:rPr>
        <w:t>10. GAIL Gas Connection</w:t>
      </w:r>
    </w:p>
    <w:p w14:paraId="0A3CC8D3" w14:textId="61E6A131" w:rsidR="008558F6" w:rsidRPr="00031F0B" w:rsidRDefault="00A9152C" w:rsidP="00A9152C">
      <w:pPr>
        <w:pStyle w:val="ListParagraph"/>
        <w:numPr>
          <w:ilvl w:val="0"/>
          <w:numId w:val="10"/>
        </w:numPr>
        <w:rPr>
          <w:rFonts w:cstheme="minorHAnsi"/>
        </w:rPr>
      </w:pPr>
      <w:r w:rsidRPr="00031F0B">
        <w:rPr>
          <w:rFonts w:cstheme="minorHAnsi"/>
        </w:rPr>
        <w:t xml:space="preserve">GAIL </w:t>
      </w:r>
      <w:r w:rsidR="008558F6" w:rsidRPr="00031F0B">
        <w:rPr>
          <w:rFonts w:cstheme="minorHAnsi"/>
        </w:rPr>
        <w:t>Pipeline completion discussed</w:t>
      </w:r>
      <w:r w:rsidRPr="00031F0B">
        <w:rPr>
          <w:rFonts w:cstheme="minorHAnsi"/>
        </w:rPr>
        <w:t xml:space="preserve"> by Sattva Team</w:t>
      </w:r>
      <w:r w:rsidR="008558F6" w:rsidRPr="00031F0B">
        <w:rPr>
          <w:rFonts w:cstheme="minorHAnsi"/>
        </w:rPr>
        <w:t xml:space="preserve"> with the Regional </w:t>
      </w:r>
      <w:r w:rsidR="00320671" w:rsidRPr="00031F0B">
        <w:rPr>
          <w:rFonts w:cstheme="minorHAnsi"/>
        </w:rPr>
        <w:t>Head;</w:t>
      </w:r>
      <w:r w:rsidR="008558F6" w:rsidRPr="00031F0B">
        <w:rPr>
          <w:rFonts w:cstheme="minorHAnsi"/>
        </w:rPr>
        <w:t xml:space="preserve"> updates expected by the end of September 2024.</w:t>
      </w:r>
    </w:p>
    <w:p w14:paraId="58F0F7A7" w14:textId="77777777" w:rsidR="008558F6" w:rsidRPr="00031F0B" w:rsidRDefault="008558F6" w:rsidP="00A9152C">
      <w:pPr>
        <w:pStyle w:val="ListParagraph"/>
        <w:numPr>
          <w:ilvl w:val="0"/>
          <w:numId w:val="10"/>
        </w:numPr>
        <w:rPr>
          <w:rFonts w:cstheme="minorHAnsi"/>
        </w:rPr>
      </w:pPr>
      <w:r w:rsidRPr="00031F0B">
        <w:rPr>
          <w:rFonts w:cstheme="minorHAnsi"/>
        </w:rPr>
        <w:t>GAIL helpdesk to be set up at Anugraha premises, and status to be shared with AAOA immediately.</w:t>
      </w:r>
    </w:p>
    <w:p w14:paraId="2F59B9EE" w14:textId="118A85C2" w:rsidR="008558F6" w:rsidRPr="00031F0B" w:rsidRDefault="008558F6" w:rsidP="00A9152C">
      <w:pPr>
        <w:pStyle w:val="ListParagraph"/>
        <w:numPr>
          <w:ilvl w:val="0"/>
          <w:numId w:val="10"/>
        </w:numPr>
        <w:rPr>
          <w:rFonts w:cstheme="minorHAnsi"/>
        </w:rPr>
      </w:pPr>
      <w:r w:rsidRPr="00031F0B">
        <w:rPr>
          <w:rFonts w:cstheme="minorHAnsi"/>
        </w:rPr>
        <w:t>At least 48-hour notice to be given to residents for</w:t>
      </w:r>
      <w:r w:rsidR="00A9152C" w:rsidRPr="00031F0B">
        <w:rPr>
          <w:rFonts w:cstheme="minorHAnsi"/>
        </w:rPr>
        <w:t xml:space="preserve"> any</w:t>
      </w:r>
      <w:r w:rsidRPr="00031F0B">
        <w:rPr>
          <w:rFonts w:cstheme="minorHAnsi"/>
        </w:rPr>
        <w:t xml:space="preserve"> maintenance activities.</w:t>
      </w:r>
    </w:p>
    <w:p w14:paraId="50E2D879" w14:textId="77777777" w:rsidR="00EE7561" w:rsidRPr="00EE7561" w:rsidRDefault="00A821C8" w:rsidP="00EE7561">
      <w:pPr>
        <w:pStyle w:val="NoSpacing"/>
        <w:rPr>
          <w:color w:val="1F3864" w:themeColor="accent1" w:themeShade="80"/>
          <w:sz w:val="24"/>
          <w:szCs w:val="24"/>
        </w:rPr>
      </w:pPr>
      <w:r w:rsidRPr="00EE7561">
        <w:rPr>
          <w:color w:val="1F3864" w:themeColor="accent1" w:themeShade="80"/>
          <w:sz w:val="24"/>
          <w:szCs w:val="24"/>
        </w:rPr>
        <w:lastRenderedPageBreak/>
        <w:t>MOM between</w:t>
      </w:r>
      <w:r w:rsidR="00214133" w:rsidRPr="00EE7561">
        <w:rPr>
          <w:color w:val="1F3864" w:themeColor="accent1" w:themeShade="80"/>
          <w:sz w:val="24"/>
          <w:szCs w:val="24"/>
        </w:rPr>
        <w:t xml:space="preserve"> GAIL and Sattva team will be sent to shortly </w:t>
      </w:r>
      <w:r w:rsidRPr="00EE7561">
        <w:rPr>
          <w:color w:val="1F3864" w:themeColor="accent1" w:themeShade="80"/>
          <w:sz w:val="24"/>
          <w:szCs w:val="24"/>
        </w:rPr>
        <w:t>and GAIL</w:t>
      </w:r>
      <w:r w:rsidR="00EE7561" w:rsidRPr="00EE7561">
        <w:rPr>
          <w:color w:val="1F3864" w:themeColor="accent1" w:themeShade="80"/>
          <w:sz w:val="24"/>
          <w:szCs w:val="24"/>
        </w:rPr>
        <w:t xml:space="preserve"> team can be contacted through</w:t>
      </w:r>
      <w:r w:rsidR="00214133" w:rsidRPr="00EE7561">
        <w:rPr>
          <w:color w:val="1F3864" w:themeColor="accent1" w:themeShade="80"/>
          <w:sz w:val="24"/>
          <w:szCs w:val="24"/>
        </w:rPr>
        <w:t xml:space="preserve"> control room mobile no: 8904085019 /8867786683.</w:t>
      </w:r>
    </w:p>
    <w:p w14:paraId="203EA765" w14:textId="737F4791" w:rsidR="008558F6" w:rsidRPr="00EE7561" w:rsidRDefault="00A821C8" w:rsidP="00EE7561">
      <w:pPr>
        <w:pStyle w:val="NoSpacing"/>
        <w:rPr>
          <w:color w:val="1F3864" w:themeColor="accent1" w:themeShade="80"/>
          <w:sz w:val="24"/>
          <w:szCs w:val="24"/>
        </w:rPr>
      </w:pPr>
      <w:r w:rsidRPr="00EE7561">
        <w:rPr>
          <w:color w:val="1F3864" w:themeColor="accent1" w:themeShade="80"/>
          <w:sz w:val="24"/>
          <w:szCs w:val="24"/>
        </w:rPr>
        <w:t>No maintenance will be allowed to Gail without prior approval.</w:t>
      </w:r>
    </w:p>
    <w:p w14:paraId="74E967E7" w14:textId="77777777" w:rsidR="00EE7561" w:rsidRPr="00EE7561" w:rsidRDefault="00EE7561" w:rsidP="00EE7561">
      <w:pPr>
        <w:pStyle w:val="NoSpacing"/>
        <w:rPr>
          <w:color w:val="1F3864" w:themeColor="accent1" w:themeShade="80"/>
          <w:sz w:val="24"/>
          <w:szCs w:val="24"/>
        </w:rPr>
      </w:pPr>
    </w:p>
    <w:p w14:paraId="43980776" w14:textId="09220A6B" w:rsidR="008558F6" w:rsidRPr="00031F0B" w:rsidRDefault="008558F6" w:rsidP="008558F6">
      <w:pPr>
        <w:rPr>
          <w:rFonts w:cstheme="minorHAnsi"/>
          <w:b/>
          <w:bCs/>
        </w:rPr>
      </w:pPr>
      <w:r w:rsidRPr="00031F0B">
        <w:rPr>
          <w:rFonts w:cstheme="minorHAnsi"/>
          <w:b/>
          <w:bCs/>
        </w:rPr>
        <w:t>11. Helpdesk Contact Number</w:t>
      </w:r>
    </w:p>
    <w:p w14:paraId="3A6321A5" w14:textId="77777777" w:rsidR="008558F6" w:rsidRPr="00031F0B" w:rsidRDefault="008558F6" w:rsidP="00A9152C">
      <w:pPr>
        <w:pStyle w:val="ListParagraph"/>
        <w:numPr>
          <w:ilvl w:val="0"/>
          <w:numId w:val="11"/>
        </w:numPr>
        <w:rPr>
          <w:rFonts w:cstheme="minorHAnsi"/>
        </w:rPr>
      </w:pPr>
      <w:r w:rsidRPr="00031F0B">
        <w:rPr>
          <w:rFonts w:cstheme="minorHAnsi"/>
        </w:rPr>
        <w:t>Facilities team agreed to procure an additional helpdesk mobile number.</w:t>
      </w:r>
    </w:p>
    <w:p w14:paraId="080E8060" w14:textId="05158EB8" w:rsidR="008558F6" w:rsidRPr="00FE5941" w:rsidRDefault="00A821C8" w:rsidP="008558F6">
      <w:pPr>
        <w:rPr>
          <w:rFonts w:cstheme="minorHAnsi"/>
          <w:color w:val="1F3864" w:themeColor="accent1" w:themeShade="80"/>
          <w:sz w:val="24"/>
          <w:szCs w:val="24"/>
        </w:rPr>
      </w:pPr>
      <w:r w:rsidRPr="00FE5941">
        <w:rPr>
          <w:rFonts w:cstheme="minorHAnsi"/>
          <w:color w:val="1F3864" w:themeColor="accent1" w:themeShade="80"/>
          <w:sz w:val="24"/>
          <w:szCs w:val="24"/>
        </w:rPr>
        <w:t xml:space="preserve">Additional phone no 9611937043 has already </w:t>
      </w:r>
      <w:r w:rsidR="00624745">
        <w:rPr>
          <w:rFonts w:cstheme="minorHAnsi"/>
          <w:color w:val="1F3864" w:themeColor="accent1" w:themeShade="80"/>
          <w:sz w:val="24"/>
          <w:szCs w:val="24"/>
        </w:rPr>
        <w:t xml:space="preserve">been </w:t>
      </w:r>
      <w:r w:rsidR="00FE5941" w:rsidRPr="00FE5941">
        <w:rPr>
          <w:rFonts w:cstheme="minorHAnsi"/>
          <w:color w:val="1F3864" w:themeColor="accent1" w:themeShade="80"/>
          <w:sz w:val="24"/>
          <w:szCs w:val="24"/>
        </w:rPr>
        <w:t>provided to</w:t>
      </w:r>
      <w:r w:rsidRPr="00FE5941">
        <w:rPr>
          <w:rFonts w:cstheme="minorHAnsi"/>
          <w:color w:val="1F3864" w:themeColor="accent1" w:themeShade="80"/>
          <w:sz w:val="24"/>
          <w:szCs w:val="24"/>
        </w:rPr>
        <w:t xml:space="preserve"> Clubhouse reception and it will be available for 24/7.</w:t>
      </w:r>
    </w:p>
    <w:p w14:paraId="01234BDB" w14:textId="79F64FF5" w:rsidR="008558F6" w:rsidRPr="00031F0B" w:rsidRDefault="008558F6" w:rsidP="008558F6">
      <w:pPr>
        <w:rPr>
          <w:rFonts w:cstheme="minorHAnsi"/>
          <w:b/>
          <w:bCs/>
        </w:rPr>
      </w:pPr>
      <w:r w:rsidRPr="00031F0B">
        <w:rPr>
          <w:rFonts w:cstheme="minorHAnsi"/>
          <w:b/>
          <w:bCs/>
        </w:rPr>
        <w:t>12. Buggy Availability</w:t>
      </w:r>
    </w:p>
    <w:p w14:paraId="4221B31A" w14:textId="28CCB849" w:rsidR="008558F6" w:rsidRDefault="008558F6" w:rsidP="008558F6">
      <w:pPr>
        <w:rPr>
          <w:rFonts w:cstheme="minorHAnsi"/>
        </w:rPr>
      </w:pPr>
      <w:r w:rsidRPr="00031F0B">
        <w:rPr>
          <w:rFonts w:cstheme="minorHAnsi"/>
        </w:rPr>
        <w:t>The buggy is available in the complex and will be operational by the end of September 2024 after servicing.</w:t>
      </w:r>
    </w:p>
    <w:p w14:paraId="50C69EC3" w14:textId="6620C9F4" w:rsidR="00FE5941" w:rsidRPr="00FE5941" w:rsidRDefault="00FE5941" w:rsidP="008558F6">
      <w:pPr>
        <w:rPr>
          <w:rFonts w:cstheme="minorHAnsi"/>
          <w:color w:val="1F3864" w:themeColor="accent1" w:themeShade="80"/>
          <w:sz w:val="24"/>
          <w:szCs w:val="24"/>
        </w:rPr>
      </w:pPr>
      <w:r w:rsidRPr="00FE5941">
        <w:rPr>
          <w:rFonts w:cstheme="minorHAnsi"/>
          <w:color w:val="1F3864" w:themeColor="accent1" w:themeShade="80"/>
          <w:sz w:val="24"/>
          <w:szCs w:val="24"/>
        </w:rPr>
        <w:t>We had reached out to the service vendor, however buggy is beyond repair.</w:t>
      </w:r>
    </w:p>
    <w:p w14:paraId="21E0BC2C" w14:textId="77777777" w:rsidR="008558F6" w:rsidRPr="00031F0B" w:rsidRDefault="008558F6" w:rsidP="008558F6">
      <w:pPr>
        <w:rPr>
          <w:rFonts w:cstheme="minorHAnsi"/>
        </w:rPr>
      </w:pPr>
    </w:p>
    <w:p w14:paraId="19C1162B" w14:textId="5A67CDF6" w:rsidR="008558F6" w:rsidRPr="00031F0B" w:rsidRDefault="008558F6" w:rsidP="008558F6">
      <w:pPr>
        <w:rPr>
          <w:rFonts w:cstheme="minorHAnsi"/>
          <w:b/>
          <w:bCs/>
        </w:rPr>
      </w:pPr>
      <w:r w:rsidRPr="00031F0B">
        <w:rPr>
          <w:rFonts w:cstheme="minorHAnsi"/>
          <w:b/>
          <w:bCs/>
        </w:rPr>
        <w:t>13. Seepage/Leakage Issues</w:t>
      </w:r>
    </w:p>
    <w:p w14:paraId="1F7C20ED" w14:textId="77777777" w:rsidR="008558F6" w:rsidRPr="00031F0B" w:rsidRDefault="008558F6" w:rsidP="00A9152C">
      <w:pPr>
        <w:pStyle w:val="ListParagraph"/>
        <w:numPr>
          <w:ilvl w:val="0"/>
          <w:numId w:val="11"/>
        </w:numPr>
        <w:rPr>
          <w:rFonts w:cstheme="minorHAnsi"/>
        </w:rPr>
      </w:pPr>
      <w:r w:rsidRPr="00031F0B">
        <w:rPr>
          <w:rFonts w:cstheme="minorHAnsi"/>
        </w:rPr>
        <w:t>Genuine seepage/leakage cases will be addressed by the facilities team.</w:t>
      </w:r>
    </w:p>
    <w:p w14:paraId="0C26916C" w14:textId="79882AE2" w:rsidR="00B92C73" w:rsidRPr="00031F0B" w:rsidRDefault="008558F6" w:rsidP="00A9152C">
      <w:pPr>
        <w:pStyle w:val="ListParagraph"/>
        <w:numPr>
          <w:ilvl w:val="0"/>
          <w:numId w:val="11"/>
        </w:numPr>
        <w:rPr>
          <w:rFonts w:cstheme="minorHAnsi"/>
        </w:rPr>
      </w:pPr>
      <w:r w:rsidRPr="00031F0B">
        <w:rPr>
          <w:rFonts w:cstheme="minorHAnsi"/>
        </w:rPr>
        <w:t xml:space="preserve">Other </w:t>
      </w:r>
      <w:r w:rsidR="0077754C" w:rsidRPr="00031F0B">
        <w:rPr>
          <w:rFonts w:cstheme="minorHAnsi"/>
        </w:rPr>
        <w:t xml:space="preserve">Seepage </w:t>
      </w:r>
      <w:r w:rsidRPr="00031F0B">
        <w:rPr>
          <w:rFonts w:cstheme="minorHAnsi"/>
        </w:rPr>
        <w:t xml:space="preserve">issues </w:t>
      </w:r>
      <w:r w:rsidR="0077754C" w:rsidRPr="00031F0B">
        <w:rPr>
          <w:rFonts w:cstheme="minorHAnsi"/>
        </w:rPr>
        <w:t>because of</w:t>
      </w:r>
      <w:r w:rsidRPr="00031F0B">
        <w:rPr>
          <w:rFonts w:cstheme="minorHAnsi"/>
        </w:rPr>
        <w:t xml:space="preserve"> grouting and pipeline changes are not </w:t>
      </w:r>
      <w:r w:rsidR="0077754C" w:rsidRPr="00031F0B">
        <w:rPr>
          <w:rFonts w:cstheme="minorHAnsi"/>
        </w:rPr>
        <w:t xml:space="preserve">taken care by </w:t>
      </w:r>
      <w:r w:rsidR="00320671" w:rsidRPr="00031F0B">
        <w:rPr>
          <w:rFonts w:cstheme="minorHAnsi"/>
        </w:rPr>
        <w:t>facilities</w:t>
      </w:r>
      <w:r w:rsidR="0077754C" w:rsidRPr="00031F0B">
        <w:rPr>
          <w:rFonts w:cstheme="minorHAnsi"/>
        </w:rPr>
        <w:t>.</w:t>
      </w:r>
    </w:p>
    <w:p w14:paraId="265CBFF1" w14:textId="77777777" w:rsidR="0088084F" w:rsidRPr="00031F0B" w:rsidRDefault="0088084F" w:rsidP="00320671">
      <w:pPr>
        <w:pStyle w:val="ListParagraph"/>
        <w:rPr>
          <w:rFonts w:cstheme="minorHAnsi"/>
          <w:b/>
          <w:bCs/>
        </w:rPr>
      </w:pPr>
    </w:p>
    <w:p w14:paraId="56C3DE43" w14:textId="120C3717" w:rsidR="0088084F" w:rsidRPr="00EE7561" w:rsidRDefault="00624745" w:rsidP="00320671">
      <w:pPr>
        <w:pStyle w:val="ListParagraph"/>
        <w:rPr>
          <w:rFonts w:cstheme="minorHAnsi"/>
          <w:bCs/>
          <w:color w:val="1F3864" w:themeColor="accent1" w:themeShade="80"/>
          <w:sz w:val="24"/>
          <w:szCs w:val="24"/>
        </w:rPr>
      </w:pPr>
      <w:r w:rsidRPr="00EE7561">
        <w:rPr>
          <w:rFonts w:cstheme="minorHAnsi"/>
          <w:bCs/>
          <w:color w:val="1F3864" w:themeColor="accent1" w:themeShade="80"/>
          <w:sz w:val="24"/>
          <w:szCs w:val="24"/>
        </w:rPr>
        <w:t xml:space="preserve">Common area </w:t>
      </w:r>
      <w:r w:rsidR="00FE5941" w:rsidRPr="00EE7561">
        <w:rPr>
          <w:rFonts w:cstheme="minorHAnsi"/>
          <w:bCs/>
          <w:color w:val="1F3864" w:themeColor="accent1" w:themeShade="80"/>
          <w:sz w:val="24"/>
          <w:szCs w:val="24"/>
        </w:rPr>
        <w:t>Seepages/leakages will be addressed on priority in coordination with project team and also its owner’s responsibility if seepage occurs due to their negligence</w:t>
      </w:r>
      <w:r w:rsidRPr="00EE7561">
        <w:rPr>
          <w:rFonts w:cstheme="minorHAnsi"/>
          <w:bCs/>
          <w:color w:val="1F3864" w:themeColor="accent1" w:themeShade="80"/>
          <w:sz w:val="24"/>
          <w:szCs w:val="24"/>
        </w:rPr>
        <w:t xml:space="preserve"> inside their flat.</w:t>
      </w:r>
    </w:p>
    <w:p w14:paraId="35A3D01B" w14:textId="77777777" w:rsidR="0088084F" w:rsidRPr="00031F0B" w:rsidRDefault="0088084F" w:rsidP="00320671">
      <w:pPr>
        <w:pStyle w:val="ListParagraph"/>
        <w:rPr>
          <w:rFonts w:cstheme="minorHAnsi"/>
          <w:b/>
          <w:bCs/>
        </w:rPr>
      </w:pPr>
    </w:p>
    <w:p w14:paraId="44BBF6EF" w14:textId="0DEA5FE8" w:rsidR="00320671" w:rsidRPr="00031F0B" w:rsidRDefault="00320671" w:rsidP="00320671">
      <w:pPr>
        <w:rPr>
          <w:rFonts w:cstheme="minorHAnsi"/>
          <w:b/>
          <w:bCs/>
        </w:rPr>
      </w:pPr>
      <w:r w:rsidRPr="00031F0B">
        <w:rPr>
          <w:rFonts w:cstheme="minorHAnsi"/>
          <w:b/>
          <w:bCs/>
        </w:rPr>
        <w:t xml:space="preserve">14. </w:t>
      </w:r>
      <w:r w:rsidR="00C0171B" w:rsidRPr="00031F0B">
        <w:rPr>
          <w:rFonts w:cstheme="minorHAnsi"/>
          <w:b/>
          <w:bCs/>
        </w:rPr>
        <w:t>Maintenance:</w:t>
      </w:r>
    </w:p>
    <w:p w14:paraId="5396F188" w14:textId="321D18E0" w:rsidR="0088084F" w:rsidRPr="00031F0B" w:rsidRDefault="0088084F" w:rsidP="0088084F">
      <w:pPr>
        <w:pStyle w:val="ListParagraph"/>
        <w:numPr>
          <w:ilvl w:val="0"/>
          <w:numId w:val="11"/>
        </w:numPr>
        <w:rPr>
          <w:rFonts w:cstheme="minorHAnsi"/>
        </w:rPr>
      </w:pPr>
      <w:r w:rsidRPr="00031F0B">
        <w:rPr>
          <w:rFonts w:cstheme="minorHAnsi"/>
        </w:rPr>
        <w:t xml:space="preserve">The current rate of Rs. 4.5/- per sq. ft. </w:t>
      </w:r>
      <w:r w:rsidR="00AD3723">
        <w:rPr>
          <w:rFonts w:cstheme="minorHAnsi"/>
        </w:rPr>
        <w:t>and multiple requests made by EX OA Sattva denied any further reduction</w:t>
      </w:r>
      <w:r w:rsidRPr="00031F0B">
        <w:rPr>
          <w:rFonts w:cstheme="minorHAnsi"/>
        </w:rPr>
        <w:t>, and the outstanding dues have now exceeded Rs. 2 crores.</w:t>
      </w:r>
    </w:p>
    <w:p w14:paraId="60BCCC11" w14:textId="2CD827E2" w:rsidR="0088084F" w:rsidRPr="00031F0B" w:rsidRDefault="0088084F" w:rsidP="0088084F">
      <w:pPr>
        <w:pStyle w:val="ListParagraph"/>
        <w:numPr>
          <w:ilvl w:val="0"/>
          <w:numId w:val="11"/>
        </w:numPr>
        <w:rPr>
          <w:rFonts w:cstheme="minorHAnsi"/>
        </w:rPr>
      </w:pPr>
      <w:r w:rsidRPr="00031F0B">
        <w:rPr>
          <w:rFonts w:cstheme="minorHAnsi"/>
        </w:rPr>
        <w:t xml:space="preserve">The </w:t>
      </w:r>
      <w:r w:rsidR="00525592" w:rsidRPr="00031F0B">
        <w:rPr>
          <w:rFonts w:cstheme="minorHAnsi"/>
        </w:rPr>
        <w:t>Sattva Team</w:t>
      </w:r>
      <w:r w:rsidRPr="00031F0B">
        <w:rPr>
          <w:rFonts w:cstheme="minorHAnsi"/>
        </w:rPr>
        <w:t xml:space="preserve"> has requested AAOA's assistance in collecting the pending maintenance charges</w:t>
      </w:r>
      <w:r w:rsidR="00AD3723">
        <w:rPr>
          <w:rFonts w:cstheme="minorHAnsi"/>
        </w:rPr>
        <w:t xml:space="preserve"> and insisted that it us part of the taking over from previous OA .</w:t>
      </w:r>
      <w:r w:rsidRPr="00031F0B">
        <w:rPr>
          <w:rFonts w:cstheme="minorHAnsi"/>
        </w:rPr>
        <w:t xml:space="preserve"> However, AAOA has clearly stated that it will not be involved in any collection activities.</w:t>
      </w:r>
    </w:p>
    <w:p w14:paraId="45ED9AF7" w14:textId="0A184DFE" w:rsidR="0088084F" w:rsidRDefault="0088084F" w:rsidP="0088084F">
      <w:pPr>
        <w:pStyle w:val="ListParagraph"/>
        <w:numPr>
          <w:ilvl w:val="0"/>
          <w:numId w:val="11"/>
        </w:numPr>
        <w:rPr>
          <w:rFonts w:cstheme="minorHAnsi"/>
        </w:rPr>
      </w:pPr>
      <w:r w:rsidRPr="00031F0B">
        <w:rPr>
          <w:rFonts w:cstheme="minorHAnsi"/>
        </w:rPr>
        <w:t xml:space="preserve">AAOA has requested the </w:t>
      </w:r>
      <w:r w:rsidR="00525592" w:rsidRPr="00031F0B">
        <w:rPr>
          <w:rFonts w:cstheme="minorHAnsi"/>
        </w:rPr>
        <w:t>Sattva Team</w:t>
      </w:r>
      <w:r w:rsidRPr="00031F0B">
        <w:rPr>
          <w:rFonts w:cstheme="minorHAnsi"/>
        </w:rPr>
        <w:t xml:space="preserve"> to provide detailed information on the current expenses and justification for the Rs. 4.5/- rate, which is higher than in other comparable apartments.</w:t>
      </w:r>
    </w:p>
    <w:p w14:paraId="1A58472C" w14:textId="5063D860" w:rsidR="00AD3723" w:rsidRPr="00031F0B" w:rsidRDefault="00AD3723" w:rsidP="0088084F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Sattva refused the sharing of accounts of maintenance to OA.</w:t>
      </w:r>
    </w:p>
    <w:p w14:paraId="38FC6648" w14:textId="6D274C63" w:rsidR="00A31E0A" w:rsidRPr="00031F0B" w:rsidRDefault="00A31E0A" w:rsidP="0088084F">
      <w:pPr>
        <w:pStyle w:val="ListParagraph"/>
        <w:numPr>
          <w:ilvl w:val="0"/>
          <w:numId w:val="11"/>
        </w:numPr>
        <w:rPr>
          <w:rFonts w:cstheme="minorHAnsi"/>
        </w:rPr>
      </w:pPr>
      <w:r w:rsidRPr="00031F0B">
        <w:rPr>
          <w:rFonts w:cstheme="minorHAnsi"/>
        </w:rPr>
        <w:t xml:space="preserve">If Sattva team is ready to reduce the </w:t>
      </w:r>
      <w:r w:rsidR="00031F0B" w:rsidRPr="00031F0B">
        <w:rPr>
          <w:rFonts w:cstheme="minorHAnsi"/>
        </w:rPr>
        <w:t>maintenance,</w:t>
      </w:r>
      <w:r w:rsidRPr="00031F0B">
        <w:rPr>
          <w:rFonts w:cstheme="minorHAnsi"/>
        </w:rPr>
        <w:t xml:space="preserve"> then we can take up this with the residents and collect their feedback.</w:t>
      </w:r>
    </w:p>
    <w:p w14:paraId="475EDA0F" w14:textId="77777777" w:rsidR="0088084F" w:rsidRPr="00031F0B" w:rsidRDefault="0088084F" w:rsidP="0088084F">
      <w:pPr>
        <w:pStyle w:val="ListParagraph"/>
        <w:numPr>
          <w:ilvl w:val="0"/>
          <w:numId w:val="11"/>
        </w:numPr>
        <w:rPr>
          <w:rFonts w:cstheme="minorHAnsi"/>
        </w:rPr>
      </w:pPr>
      <w:r w:rsidRPr="00031F0B">
        <w:rPr>
          <w:rFonts w:cstheme="minorHAnsi"/>
        </w:rPr>
        <w:t>AAOA will consult with the residents to determine the next steps regarding the payment of maintenance charges.</w:t>
      </w:r>
    </w:p>
    <w:p w14:paraId="466454A6" w14:textId="0120BB8C" w:rsidR="00320671" w:rsidRPr="00031F0B" w:rsidRDefault="003107DC" w:rsidP="00937AAC">
      <w:pPr>
        <w:pStyle w:val="ListParagraph"/>
        <w:rPr>
          <w:rFonts w:cstheme="minorHAnsi"/>
        </w:rPr>
      </w:pPr>
      <w:r w:rsidRPr="003107DC">
        <w:rPr>
          <w:rFonts w:cstheme="minorHAnsi"/>
          <w:color w:val="1F3864" w:themeColor="accent1" w:themeShade="80"/>
          <w:sz w:val="24"/>
          <w:szCs w:val="24"/>
        </w:rPr>
        <w:t>R</w:t>
      </w:r>
      <w:r w:rsidR="00624745" w:rsidRPr="003107DC">
        <w:rPr>
          <w:rFonts w:cstheme="minorHAnsi"/>
          <w:color w:val="1F3864" w:themeColor="accent1" w:themeShade="80"/>
          <w:sz w:val="24"/>
          <w:szCs w:val="24"/>
        </w:rPr>
        <w:t xml:space="preserve">eduction in maintenance </w:t>
      </w:r>
      <w:r w:rsidRPr="003107DC">
        <w:rPr>
          <w:rFonts w:cstheme="minorHAnsi"/>
          <w:color w:val="1F3864" w:themeColor="accent1" w:themeShade="80"/>
          <w:sz w:val="24"/>
          <w:szCs w:val="24"/>
        </w:rPr>
        <w:t xml:space="preserve">charges </w:t>
      </w:r>
      <w:r w:rsidR="00624745" w:rsidRPr="003107DC">
        <w:rPr>
          <w:rFonts w:cstheme="minorHAnsi"/>
          <w:color w:val="1F3864" w:themeColor="accent1" w:themeShade="80"/>
          <w:sz w:val="24"/>
          <w:szCs w:val="24"/>
        </w:rPr>
        <w:t xml:space="preserve">is not possible. </w:t>
      </w:r>
      <w:r w:rsidRPr="003107DC">
        <w:rPr>
          <w:rFonts w:cstheme="minorHAnsi"/>
          <w:color w:val="1F3864" w:themeColor="accent1" w:themeShade="80"/>
          <w:sz w:val="24"/>
          <w:szCs w:val="24"/>
        </w:rPr>
        <w:t xml:space="preserve">PKM sir </w:t>
      </w:r>
      <w:r w:rsidR="00624745" w:rsidRPr="003107DC">
        <w:rPr>
          <w:rFonts w:cstheme="minorHAnsi"/>
          <w:color w:val="1F3864" w:themeColor="accent1" w:themeShade="80"/>
          <w:sz w:val="24"/>
          <w:szCs w:val="24"/>
        </w:rPr>
        <w:t>ha</w:t>
      </w:r>
      <w:r w:rsidRPr="003107DC">
        <w:rPr>
          <w:rFonts w:cstheme="minorHAnsi"/>
          <w:color w:val="1F3864" w:themeColor="accent1" w:themeShade="80"/>
          <w:sz w:val="24"/>
          <w:szCs w:val="24"/>
        </w:rPr>
        <w:t>s</w:t>
      </w:r>
      <w:r w:rsidR="00E96E0B">
        <w:rPr>
          <w:rFonts w:cstheme="minorHAnsi"/>
          <w:color w:val="1F3864" w:themeColor="accent1" w:themeShade="80"/>
          <w:sz w:val="24"/>
          <w:szCs w:val="24"/>
        </w:rPr>
        <w:t xml:space="preserve"> already</w:t>
      </w:r>
      <w:r w:rsidR="00624745" w:rsidRPr="003107DC">
        <w:rPr>
          <w:rFonts w:cstheme="minorHAnsi"/>
          <w:color w:val="1F3864" w:themeColor="accent1" w:themeShade="80"/>
          <w:sz w:val="24"/>
          <w:szCs w:val="24"/>
        </w:rPr>
        <w:t xml:space="preserve"> responded to the previous association to their many </w:t>
      </w:r>
      <w:r w:rsidRPr="003107DC">
        <w:rPr>
          <w:rFonts w:cstheme="minorHAnsi"/>
          <w:color w:val="1F3864" w:themeColor="accent1" w:themeShade="80"/>
          <w:sz w:val="24"/>
          <w:szCs w:val="24"/>
        </w:rPr>
        <w:t>requests</w:t>
      </w:r>
      <w:r>
        <w:rPr>
          <w:rFonts w:cstheme="minorHAnsi"/>
          <w:color w:val="1F3864" w:themeColor="accent1" w:themeShade="80"/>
          <w:sz w:val="24"/>
          <w:szCs w:val="24"/>
        </w:rPr>
        <w:t xml:space="preserve"> and also in open house meetings.</w:t>
      </w:r>
      <w:r w:rsidRPr="003107DC">
        <w:rPr>
          <w:rFonts w:cstheme="minorHAnsi"/>
          <w:color w:val="1F3864" w:themeColor="accent1" w:themeShade="80"/>
          <w:sz w:val="24"/>
          <w:szCs w:val="24"/>
        </w:rPr>
        <w:t xml:space="preserve"> </w:t>
      </w:r>
      <w:r>
        <w:rPr>
          <w:rFonts w:cstheme="minorHAnsi"/>
          <w:color w:val="1F3864" w:themeColor="accent1" w:themeShade="80"/>
          <w:sz w:val="24"/>
          <w:szCs w:val="24"/>
        </w:rPr>
        <w:t>P</w:t>
      </w:r>
      <w:r w:rsidRPr="003107DC">
        <w:rPr>
          <w:rFonts w:cstheme="minorHAnsi"/>
          <w:color w:val="1F3864" w:themeColor="accent1" w:themeShade="80"/>
          <w:sz w:val="24"/>
          <w:szCs w:val="24"/>
        </w:rPr>
        <w:t xml:space="preserve">lease avoid making these requests </w:t>
      </w:r>
      <w:r>
        <w:rPr>
          <w:rFonts w:cstheme="minorHAnsi"/>
          <w:color w:val="1F3864" w:themeColor="accent1" w:themeShade="80"/>
          <w:sz w:val="24"/>
          <w:szCs w:val="24"/>
        </w:rPr>
        <w:t>in future.</w:t>
      </w:r>
      <w:bookmarkStart w:id="0" w:name="_GoBack"/>
      <w:bookmarkEnd w:id="0"/>
    </w:p>
    <w:sectPr w:rsidR="00320671" w:rsidRPr="00031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4026"/>
    <w:multiLevelType w:val="hybridMultilevel"/>
    <w:tmpl w:val="4BC4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E004F"/>
    <w:multiLevelType w:val="hybridMultilevel"/>
    <w:tmpl w:val="25CE9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D5969"/>
    <w:multiLevelType w:val="hybridMultilevel"/>
    <w:tmpl w:val="BF00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D5EB2"/>
    <w:multiLevelType w:val="hybridMultilevel"/>
    <w:tmpl w:val="DA1E66B6"/>
    <w:lvl w:ilvl="0" w:tplc="81A2B79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15449"/>
    <w:multiLevelType w:val="hybridMultilevel"/>
    <w:tmpl w:val="69C8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32F60"/>
    <w:multiLevelType w:val="hybridMultilevel"/>
    <w:tmpl w:val="86CEE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57DE5"/>
    <w:multiLevelType w:val="hybridMultilevel"/>
    <w:tmpl w:val="3E468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A0DE4"/>
    <w:multiLevelType w:val="hybridMultilevel"/>
    <w:tmpl w:val="40182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56835"/>
    <w:multiLevelType w:val="hybridMultilevel"/>
    <w:tmpl w:val="AB648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84551"/>
    <w:multiLevelType w:val="hybridMultilevel"/>
    <w:tmpl w:val="D7C8D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F6D50"/>
    <w:multiLevelType w:val="hybridMultilevel"/>
    <w:tmpl w:val="AF386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F52C0"/>
    <w:multiLevelType w:val="hybridMultilevel"/>
    <w:tmpl w:val="72D24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23009"/>
    <w:multiLevelType w:val="hybridMultilevel"/>
    <w:tmpl w:val="F3B85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10"/>
  </w:num>
  <w:num w:numId="7">
    <w:abstractNumId w:val="2"/>
  </w:num>
  <w:num w:numId="8">
    <w:abstractNumId w:val="0"/>
  </w:num>
  <w:num w:numId="9">
    <w:abstractNumId w:val="9"/>
  </w:num>
  <w:num w:numId="10">
    <w:abstractNumId w:val="6"/>
  </w:num>
  <w:num w:numId="11">
    <w:abstractNumId w:val="11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4F"/>
    <w:rsid w:val="00031F0B"/>
    <w:rsid w:val="0003597D"/>
    <w:rsid w:val="000427FD"/>
    <w:rsid w:val="00122B88"/>
    <w:rsid w:val="00214133"/>
    <w:rsid w:val="002D0CE8"/>
    <w:rsid w:val="00303B37"/>
    <w:rsid w:val="003107DC"/>
    <w:rsid w:val="00320671"/>
    <w:rsid w:val="00322E48"/>
    <w:rsid w:val="00406DBA"/>
    <w:rsid w:val="004D6D84"/>
    <w:rsid w:val="00525592"/>
    <w:rsid w:val="005961CE"/>
    <w:rsid w:val="006169FA"/>
    <w:rsid w:val="00624745"/>
    <w:rsid w:val="00685014"/>
    <w:rsid w:val="007127BA"/>
    <w:rsid w:val="00743D68"/>
    <w:rsid w:val="00754FE6"/>
    <w:rsid w:val="0077754C"/>
    <w:rsid w:val="007F2F9C"/>
    <w:rsid w:val="008558F6"/>
    <w:rsid w:val="0088084F"/>
    <w:rsid w:val="008C4892"/>
    <w:rsid w:val="008E3F27"/>
    <w:rsid w:val="00937AAC"/>
    <w:rsid w:val="00966A05"/>
    <w:rsid w:val="009A0EA4"/>
    <w:rsid w:val="009E0D96"/>
    <w:rsid w:val="00A16DF8"/>
    <w:rsid w:val="00A31E0A"/>
    <w:rsid w:val="00A56E4F"/>
    <w:rsid w:val="00A76CC4"/>
    <w:rsid w:val="00A821C8"/>
    <w:rsid w:val="00A9152C"/>
    <w:rsid w:val="00AC12A7"/>
    <w:rsid w:val="00AD3723"/>
    <w:rsid w:val="00B54472"/>
    <w:rsid w:val="00B83EAF"/>
    <w:rsid w:val="00B92C73"/>
    <w:rsid w:val="00B965A6"/>
    <w:rsid w:val="00C0171B"/>
    <w:rsid w:val="00CB7A10"/>
    <w:rsid w:val="00D33143"/>
    <w:rsid w:val="00D421CF"/>
    <w:rsid w:val="00D501E4"/>
    <w:rsid w:val="00E56ACD"/>
    <w:rsid w:val="00E96E0B"/>
    <w:rsid w:val="00EA7836"/>
    <w:rsid w:val="00EE7561"/>
    <w:rsid w:val="00EF09C5"/>
    <w:rsid w:val="00F759EC"/>
    <w:rsid w:val="00FE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291AC"/>
  <w15:chartTrackingRefBased/>
  <w15:docId w15:val="{02B0BFD9-E662-4D41-9E69-CFE3EBE7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97D"/>
    <w:pPr>
      <w:ind w:left="720"/>
      <w:contextualSpacing/>
    </w:pPr>
  </w:style>
  <w:style w:type="paragraph" w:styleId="NoSpacing">
    <w:name w:val="No Spacing"/>
    <w:uiPriority w:val="1"/>
    <w:qFormat/>
    <w:rsid w:val="00406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5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hritviknayak06@gmail.com</dc:creator>
  <cp:keywords/>
  <dc:description/>
  <cp:lastModifiedBy>SANTHOSH-KUMAR</cp:lastModifiedBy>
  <cp:revision>5</cp:revision>
  <dcterms:created xsi:type="dcterms:W3CDTF">2024-09-24T08:29:00Z</dcterms:created>
  <dcterms:modified xsi:type="dcterms:W3CDTF">2024-10-28T07:18:00Z</dcterms:modified>
</cp:coreProperties>
</file>